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9B" w:rsidRPr="00E8329B" w:rsidRDefault="00E8329B" w:rsidP="00E14DA4">
      <w:pPr>
        <w:widowControl/>
        <w:spacing w:line="240" w:lineRule="auto"/>
        <w:rPr>
          <w:rFonts w:cs="David" w:hint="cs"/>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9E7FE0" w:rsidP="009F7F7D">
      <w:pPr>
        <w:widowControl/>
        <w:spacing w:line="240" w:lineRule="auto"/>
        <w:rPr>
          <w:rFonts w:cs="David"/>
          <w:noProof/>
          <w:sz w:val="20"/>
          <w:szCs w:val="24"/>
          <w:rtl/>
          <w:lang w:eastAsia="he-IL"/>
        </w:rPr>
      </w:pPr>
      <w:r>
        <w:rPr>
          <w:rFonts w:cs="David" w:hint="cs"/>
          <w:noProof/>
          <w:sz w:val="20"/>
          <w:szCs w:val="24"/>
          <w:rtl/>
          <w:lang w:eastAsia="he-IL"/>
        </w:rPr>
        <w:t>תאריך עדכון:</w:t>
      </w:r>
      <w:r w:rsidR="004E7FE9">
        <w:rPr>
          <w:rFonts w:cs="David" w:hint="cs"/>
          <w:noProof/>
          <w:sz w:val="20"/>
          <w:szCs w:val="24"/>
          <w:rtl/>
          <w:lang w:eastAsia="he-IL"/>
        </w:rPr>
        <w:t>1</w:t>
      </w:r>
      <w:r w:rsidR="009F7F7D">
        <w:rPr>
          <w:rFonts w:cs="David" w:hint="cs"/>
          <w:noProof/>
          <w:sz w:val="20"/>
          <w:szCs w:val="24"/>
          <w:rtl/>
          <w:lang w:eastAsia="he-IL"/>
        </w:rPr>
        <w:t>7</w:t>
      </w:r>
      <w:r w:rsidR="008E67CF">
        <w:rPr>
          <w:rFonts w:cs="David" w:hint="cs"/>
          <w:noProof/>
          <w:sz w:val="20"/>
          <w:szCs w:val="24"/>
          <w:rtl/>
          <w:lang w:eastAsia="he-IL"/>
        </w:rPr>
        <w:t>.12</w:t>
      </w:r>
      <w:r>
        <w:rPr>
          <w:rFonts w:cs="David" w:hint="cs"/>
          <w:noProof/>
          <w:sz w:val="20"/>
          <w:szCs w:val="24"/>
          <w:rtl/>
          <w:lang w:eastAsia="he-IL"/>
        </w:rPr>
        <w:t>.14</w:t>
      </w: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b/>
          <w:bCs/>
          <w:noProof/>
          <w:sz w:val="20"/>
          <w:szCs w:val="36"/>
          <w:rtl/>
          <w:lang w:eastAsia="he-IL"/>
        </w:rPr>
      </w:pPr>
    </w:p>
    <w:p w:rsidR="00E8329B" w:rsidRPr="00E8329B" w:rsidRDefault="00E8329B" w:rsidP="00D76311">
      <w:pPr>
        <w:widowControl/>
        <w:spacing w:line="240" w:lineRule="auto"/>
        <w:jc w:val="center"/>
        <w:rPr>
          <w:rFonts w:cs="David"/>
          <w:b/>
          <w:bCs/>
          <w:noProof/>
          <w:sz w:val="20"/>
          <w:szCs w:val="36"/>
          <w:rtl/>
          <w:lang w:eastAsia="he-IL"/>
        </w:rPr>
      </w:pPr>
      <w:r w:rsidRPr="00E8329B">
        <w:rPr>
          <w:rFonts w:cs="David"/>
          <w:b/>
          <w:bCs/>
          <w:noProof/>
          <w:sz w:val="20"/>
          <w:szCs w:val="36"/>
          <w:rtl/>
          <w:lang w:eastAsia="he-IL"/>
        </w:rPr>
        <w:t>אוניברסיטת בר-אילן</w:t>
      </w:r>
    </w:p>
    <w:p w:rsidR="00E8329B" w:rsidRPr="00E8329B" w:rsidRDefault="00E8329B" w:rsidP="00D76311">
      <w:pPr>
        <w:widowControl/>
        <w:spacing w:line="240" w:lineRule="auto"/>
        <w:jc w:val="center"/>
        <w:rPr>
          <w:rFonts w:cs="David"/>
          <w:b/>
          <w:bCs/>
          <w:noProof/>
          <w:sz w:val="20"/>
          <w:szCs w:val="36"/>
          <w:rtl/>
          <w:lang w:eastAsia="he-IL"/>
        </w:rPr>
      </w:pPr>
    </w:p>
    <w:p w:rsidR="00E8329B" w:rsidRPr="00E8329B" w:rsidRDefault="00E8329B" w:rsidP="00D76311">
      <w:pPr>
        <w:widowControl/>
        <w:spacing w:line="240" w:lineRule="auto"/>
        <w:jc w:val="center"/>
        <w:rPr>
          <w:rFonts w:cs="David"/>
          <w:b/>
          <w:bCs/>
          <w:noProof/>
          <w:sz w:val="20"/>
          <w:szCs w:val="36"/>
          <w:rtl/>
          <w:lang w:eastAsia="he-IL"/>
        </w:rPr>
      </w:pPr>
      <w:r w:rsidRPr="00E8329B">
        <w:rPr>
          <w:rFonts w:cs="David"/>
          <w:b/>
          <w:bCs/>
          <w:noProof/>
          <w:sz w:val="20"/>
          <w:szCs w:val="36"/>
          <w:rtl/>
          <w:lang w:eastAsia="he-IL"/>
        </w:rPr>
        <w:t>הפקולטה למדעי החברה</w:t>
      </w:r>
    </w:p>
    <w:p w:rsidR="00E8329B" w:rsidRPr="00E8329B" w:rsidRDefault="00E8329B" w:rsidP="00D76311">
      <w:pPr>
        <w:keepNext/>
        <w:widowControl/>
        <w:spacing w:line="240" w:lineRule="auto"/>
        <w:jc w:val="center"/>
        <w:outlineLvl w:val="3"/>
        <w:rPr>
          <w:rFonts w:cs="David"/>
          <w:b/>
          <w:bCs/>
          <w:noProof/>
          <w:sz w:val="20"/>
          <w:szCs w:val="36"/>
          <w:rtl/>
          <w:lang w:eastAsia="he-IL"/>
        </w:rPr>
      </w:pPr>
    </w:p>
    <w:p w:rsidR="00E8329B" w:rsidRPr="00E8329B" w:rsidRDefault="00E8329B" w:rsidP="00D76311">
      <w:pPr>
        <w:keepNext/>
        <w:widowControl/>
        <w:spacing w:line="240" w:lineRule="auto"/>
        <w:jc w:val="center"/>
        <w:outlineLvl w:val="3"/>
        <w:rPr>
          <w:rFonts w:cs="David"/>
          <w:b/>
          <w:bCs/>
          <w:noProof/>
          <w:sz w:val="20"/>
          <w:szCs w:val="36"/>
          <w:rtl/>
          <w:lang w:eastAsia="he-IL"/>
        </w:rPr>
      </w:pPr>
      <w:r w:rsidRPr="00E8329B">
        <w:rPr>
          <w:rFonts w:cs="David"/>
          <w:b/>
          <w:bCs/>
          <w:noProof/>
          <w:sz w:val="20"/>
          <w:szCs w:val="36"/>
          <w:rtl/>
          <w:lang w:eastAsia="he-IL"/>
        </w:rPr>
        <w:t>המחלקה למדעי המדינה</w:t>
      </w:r>
    </w:p>
    <w:p w:rsidR="00E8329B" w:rsidRPr="00E8329B" w:rsidRDefault="00E8329B" w:rsidP="00E14DA4">
      <w:pPr>
        <w:widowControl/>
        <w:spacing w:line="240" w:lineRule="auto"/>
        <w:rPr>
          <w:rFonts w:cs="David"/>
          <w:b/>
          <w:bCs/>
          <w:noProof/>
          <w:sz w:val="20"/>
          <w:szCs w:val="36"/>
          <w:rtl/>
          <w:lang w:eastAsia="he-IL"/>
        </w:rPr>
      </w:pPr>
    </w:p>
    <w:p w:rsidR="00E8329B" w:rsidRPr="00E8329B" w:rsidRDefault="00E8329B" w:rsidP="00E14DA4">
      <w:pPr>
        <w:widowControl/>
        <w:spacing w:line="240" w:lineRule="auto"/>
        <w:rPr>
          <w:rFonts w:cs="David"/>
          <w:b/>
          <w:bCs/>
          <w:noProof/>
          <w:sz w:val="20"/>
          <w:szCs w:val="36"/>
          <w:rtl/>
          <w:lang w:eastAsia="he-IL"/>
        </w:rPr>
      </w:pPr>
    </w:p>
    <w:p w:rsidR="00E8329B" w:rsidRPr="00E8329B" w:rsidRDefault="00E8329B" w:rsidP="00E14DA4">
      <w:pPr>
        <w:widowControl/>
        <w:spacing w:line="240" w:lineRule="auto"/>
        <w:rPr>
          <w:rFonts w:cs="David"/>
          <w:b/>
          <w:bCs/>
          <w:noProof/>
          <w:sz w:val="20"/>
          <w:szCs w:val="36"/>
          <w:rtl/>
          <w:lang w:eastAsia="he-IL"/>
        </w:rPr>
      </w:pPr>
    </w:p>
    <w:p w:rsidR="00E8329B" w:rsidRPr="00E8329B" w:rsidRDefault="00E8329B" w:rsidP="00E14DA4">
      <w:pPr>
        <w:widowControl/>
        <w:spacing w:line="240" w:lineRule="auto"/>
        <w:rPr>
          <w:rFonts w:cs="David"/>
          <w:b/>
          <w:bCs/>
          <w:noProof/>
          <w:sz w:val="20"/>
          <w:szCs w:val="36"/>
          <w:rtl/>
          <w:lang w:eastAsia="he-IL"/>
        </w:rPr>
      </w:pPr>
    </w:p>
    <w:p w:rsidR="00E8329B" w:rsidRPr="00E8329B" w:rsidRDefault="00E8329B" w:rsidP="00E14DA4">
      <w:pPr>
        <w:keepNext/>
        <w:widowControl/>
        <w:spacing w:line="240" w:lineRule="auto"/>
        <w:outlineLvl w:val="5"/>
        <w:rPr>
          <w:rFonts w:cs="David"/>
          <w:b/>
          <w:bCs/>
          <w:noProof/>
          <w:sz w:val="20"/>
          <w:szCs w:val="48"/>
          <w:rtl/>
          <w:lang w:eastAsia="he-IL"/>
        </w:rPr>
      </w:pPr>
      <w:r w:rsidRPr="00E8329B">
        <w:rPr>
          <w:rFonts w:cs="David"/>
          <w:b/>
          <w:bCs/>
          <w:noProof/>
          <w:sz w:val="20"/>
          <w:szCs w:val="48"/>
          <w:rtl/>
          <w:lang w:eastAsia="he-IL"/>
        </w:rPr>
        <w:t xml:space="preserve">תקנון המחלקה ללימודי התואר שלישי </w:t>
      </w:r>
      <w:r w:rsidRPr="00E8329B">
        <w:rPr>
          <w:rFonts w:cs="David" w:hint="cs"/>
          <w:b/>
          <w:bCs/>
          <w:noProof/>
          <w:sz w:val="20"/>
          <w:szCs w:val="48"/>
          <w:rtl/>
          <w:lang w:eastAsia="he-IL"/>
        </w:rPr>
        <w:t>(</w:t>
      </w:r>
      <w:r w:rsidRPr="00E8329B">
        <w:rPr>
          <w:rFonts w:cs="David"/>
          <w:b/>
          <w:bCs/>
          <w:noProof/>
          <w:sz w:val="48"/>
          <w:szCs w:val="48"/>
          <w:lang w:eastAsia="he-IL"/>
        </w:rPr>
        <w:t>(p.h.d</w:t>
      </w: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b/>
          <w:bCs/>
          <w:noProof/>
          <w:sz w:val="20"/>
          <w:szCs w:val="36"/>
          <w:rtl/>
          <w:lang w:eastAsia="he-IL"/>
        </w:rPr>
      </w:pPr>
    </w:p>
    <w:p w:rsidR="00E8329B" w:rsidRPr="00E8329B" w:rsidRDefault="00E8329B" w:rsidP="00B8547C">
      <w:pPr>
        <w:keepNext/>
        <w:widowControl/>
        <w:spacing w:line="240" w:lineRule="auto"/>
        <w:jc w:val="center"/>
        <w:outlineLvl w:val="5"/>
        <w:rPr>
          <w:rFonts w:cs="David"/>
          <w:b/>
          <w:bCs/>
          <w:noProof/>
          <w:sz w:val="20"/>
          <w:szCs w:val="48"/>
          <w:rtl/>
          <w:lang w:eastAsia="he-IL"/>
        </w:rPr>
      </w:pPr>
      <w:r w:rsidRPr="00E8329B">
        <w:rPr>
          <w:rFonts w:cs="David"/>
          <w:b/>
          <w:bCs/>
          <w:noProof/>
          <w:sz w:val="20"/>
          <w:szCs w:val="48"/>
          <w:rtl/>
          <w:lang w:eastAsia="he-IL"/>
        </w:rPr>
        <w:t>תש</w:t>
      </w:r>
      <w:r w:rsidR="004E29FE">
        <w:rPr>
          <w:rFonts w:cs="David" w:hint="cs"/>
          <w:b/>
          <w:bCs/>
          <w:noProof/>
          <w:sz w:val="20"/>
          <w:szCs w:val="48"/>
          <w:rtl/>
          <w:lang w:eastAsia="he-IL"/>
        </w:rPr>
        <w:t>ע</w:t>
      </w:r>
      <w:r w:rsidRPr="00E8329B">
        <w:rPr>
          <w:rFonts w:cs="David"/>
          <w:b/>
          <w:bCs/>
          <w:noProof/>
          <w:sz w:val="20"/>
          <w:szCs w:val="48"/>
          <w:rtl/>
          <w:lang w:eastAsia="he-IL"/>
        </w:rPr>
        <w:t>"</w:t>
      </w:r>
      <w:r w:rsidR="00B8547C">
        <w:rPr>
          <w:rFonts w:cs="David" w:hint="cs"/>
          <w:b/>
          <w:bCs/>
          <w:noProof/>
          <w:sz w:val="20"/>
          <w:szCs w:val="48"/>
          <w:rtl/>
          <w:lang w:eastAsia="he-IL"/>
        </w:rPr>
        <w:t>ו</w:t>
      </w:r>
    </w:p>
    <w:p w:rsidR="00E8329B" w:rsidRPr="00E8329B" w:rsidRDefault="00E8329B" w:rsidP="00E14DA4">
      <w:pPr>
        <w:widowControl/>
        <w:spacing w:line="240" w:lineRule="auto"/>
        <w:rPr>
          <w:rFonts w:cs="David"/>
          <w:b/>
          <w:bCs/>
          <w:noProof/>
          <w:sz w:val="20"/>
          <w:szCs w:val="36"/>
          <w:rtl/>
          <w:lang w:eastAsia="he-IL"/>
        </w:rPr>
      </w:pPr>
    </w:p>
    <w:p w:rsidR="00E8329B" w:rsidRPr="00E8329B" w:rsidRDefault="00E8329B" w:rsidP="00E14DA4">
      <w:pPr>
        <w:widowControl/>
        <w:spacing w:line="240" w:lineRule="auto"/>
        <w:rPr>
          <w:rFonts w:cs="David"/>
          <w:b/>
          <w:bCs/>
          <w:noProof/>
          <w:sz w:val="20"/>
          <w:szCs w:val="36"/>
          <w:rtl/>
          <w:lang w:eastAsia="he-IL"/>
        </w:rPr>
      </w:pPr>
    </w:p>
    <w:p w:rsidR="00E8329B" w:rsidRPr="00E8329B" w:rsidRDefault="00E8329B" w:rsidP="00E14DA4">
      <w:pPr>
        <w:widowControl/>
        <w:spacing w:line="240" w:lineRule="auto"/>
        <w:rPr>
          <w:rFonts w:cs="David"/>
          <w:b/>
          <w:bCs/>
          <w:noProof/>
          <w:sz w:val="20"/>
          <w:szCs w:val="36"/>
          <w:rtl/>
          <w:lang w:eastAsia="he-IL"/>
        </w:rPr>
      </w:pPr>
    </w:p>
    <w:p w:rsidR="00E8329B" w:rsidRPr="00E8329B" w:rsidRDefault="00E8329B" w:rsidP="00E14DA4">
      <w:pPr>
        <w:widowControl/>
        <w:spacing w:line="240" w:lineRule="auto"/>
        <w:rPr>
          <w:rFonts w:cs="David"/>
          <w:b/>
          <w:bCs/>
          <w:noProof/>
          <w:sz w:val="20"/>
          <w:szCs w:val="36"/>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8"/>
          <w:rtl/>
          <w:lang w:eastAsia="he-IL"/>
        </w:rPr>
      </w:pPr>
      <w:r w:rsidRPr="00E8329B">
        <w:rPr>
          <w:rFonts w:cs="David"/>
          <w:noProof/>
          <w:sz w:val="20"/>
          <w:szCs w:val="28"/>
          <w:rtl/>
          <w:lang w:eastAsia="he-IL"/>
        </w:rPr>
        <w:t>תקנון זה הוא תוספת לתקנון האוניברסיטה לתלמידי תואר שלישי ולא במקומו.</w:t>
      </w:r>
    </w:p>
    <w:p w:rsidR="00E8329B" w:rsidRPr="00E8329B" w:rsidRDefault="00E8329B" w:rsidP="00E14DA4">
      <w:pPr>
        <w:widowControl/>
        <w:spacing w:line="240" w:lineRule="auto"/>
        <w:rPr>
          <w:rFonts w:cs="David"/>
          <w:noProof/>
          <w:sz w:val="20"/>
          <w:szCs w:val="28"/>
          <w:rtl/>
          <w:lang w:eastAsia="he-IL"/>
        </w:rPr>
      </w:pPr>
      <w:r w:rsidRPr="00E8329B">
        <w:rPr>
          <w:rFonts w:cs="David"/>
          <w:noProof/>
          <w:sz w:val="20"/>
          <w:szCs w:val="28"/>
          <w:rtl/>
          <w:lang w:eastAsia="he-IL"/>
        </w:rPr>
        <w:t>התקנון מנוסח בלשון זכר, אך הוא מיועד לנשים וגברים כאחד.</w:t>
      </w:r>
    </w:p>
    <w:p w:rsidR="00E8329B" w:rsidRPr="00E8329B" w:rsidRDefault="00E8329B" w:rsidP="00E14DA4">
      <w:pPr>
        <w:keepNext/>
        <w:widowControl/>
        <w:spacing w:line="240" w:lineRule="auto"/>
        <w:outlineLvl w:val="7"/>
        <w:rPr>
          <w:rFonts w:cs="David"/>
          <w:noProof/>
          <w:sz w:val="20"/>
          <w:szCs w:val="28"/>
          <w:u w:val="single"/>
          <w:rtl/>
          <w:lang w:eastAsia="he-IL"/>
        </w:rPr>
      </w:pPr>
      <w:r w:rsidRPr="00E8329B">
        <w:rPr>
          <w:rFonts w:cs="David"/>
          <w:noProof/>
          <w:sz w:val="20"/>
          <w:szCs w:val="28"/>
          <w:u w:val="single"/>
          <w:rtl/>
          <w:lang w:eastAsia="he-IL"/>
        </w:rPr>
        <w:t xml:space="preserve">התקנון תקף לסטודנטים שנרשמו ללימודי תואר שלישי החל משנת </w:t>
      </w:r>
      <w:r w:rsidRPr="00E8329B">
        <w:rPr>
          <w:rFonts w:cs="David" w:hint="cs"/>
          <w:noProof/>
          <w:sz w:val="20"/>
          <w:szCs w:val="28"/>
          <w:u w:val="single"/>
          <w:rtl/>
          <w:lang w:eastAsia="he-IL"/>
        </w:rPr>
        <w:t>תשס"ה</w:t>
      </w: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Default="00E8329B" w:rsidP="00E14DA4">
      <w:pPr>
        <w:widowControl/>
        <w:spacing w:line="240" w:lineRule="auto"/>
        <w:rPr>
          <w:rFonts w:cs="David"/>
          <w:noProof/>
          <w:sz w:val="20"/>
          <w:szCs w:val="24"/>
          <w:rtl/>
          <w:lang w:eastAsia="he-IL"/>
        </w:rPr>
      </w:pPr>
    </w:p>
    <w:p w:rsidR="00E8329B" w:rsidRDefault="00E8329B" w:rsidP="00E14DA4">
      <w:pPr>
        <w:widowControl/>
        <w:spacing w:line="240" w:lineRule="auto"/>
        <w:rPr>
          <w:rFonts w:cs="David"/>
          <w:noProof/>
          <w:sz w:val="20"/>
          <w:szCs w:val="24"/>
          <w:rtl/>
          <w:lang w:eastAsia="he-IL"/>
        </w:rPr>
      </w:pPr>
    </w:p>
    <w:p w:rsidR="00E8329B" w:rsidRDefault="00E8329B" w:rsidP="00E14DA4">
      <w:pPr>
        <w:widowControl/>
        <w:spacing w:line="240" w:lineRule="auto"/>
        <w:rPr>
          <w:rFonts w:cs="David"/>
          <w:noProof/>
          <w:sz w:val="20"/>
          <w:szCs w:val="24"/>
          <w:rtl/>
          <w:lang w:eastAsia="he-IL"/>
        </w:rPr>
      </w:pPr>
    </w:p>
    <w:p w:rsidR="00E8329B" w:rsidRDefault="00E8329B" w:rsidP="00E14DA4">
      <w:pPr>
        <w:widowControl/>
        <w:spacing w:line="240" w:lineRule="auto"/>
        <w:rPr>
          <w:rFonts w:cs="David"/>
          <w:noProof/>
          <w:sz w:val="20"/>
          <w:szCs w:val="24"/>
          <w:rtl/>
          <w:lang w:eastAsia="he-IL"/>
        </w:rPr>
      </w:pPr>
    </w:p>
    <w:p w:rsidR="00E8329B" w:rsidRDefault="00E8329B" w:rsidP="00E14DA4">
      <w:pPr>
        <w:widowControl/>
        <w:spacing w:line="240" w:lineRule="auto"/>
        <w:rPr>
          <w:rFonts w:cs="David"/>
          <w:noProof/>
          <w:sz w:val="20"/>
          <w:szCs w:val="24"/>
          <w:rtl/>
          <w:lang w:eastAsia="he-IL"/>
        </w:rPr>
      </w:pPr>
    </w:p>
    <w:p w:rsidR="00E8329B" w:rsidRDefault="00E8329B" w:rsidP="00E14DA4">
      <w:pPr>
        <w:widowControl/>
        <w:spacing w:line="240" w:lineRule="auto"/>
        <w:rPr>
          <w:rFonts w:cs="David"/>
          <w:noProof/>
          <w:sz w:val="20"/>
          <w:szCs w:val="24"/>
          <w:rtl/>
          <w:lang w:eastAsia="he-IL"/>
        </w:rPr>
      </w:pPr>
    </w:p>
    <w:p w:rsidR="00E8329B" w:rsidRDefault="00E8329B" w:rsidP="00E14DA4">
      <w:pPr>
        <w:widowControl/>
        <w:spacing w:line="240" w:lineRule="auto"/>
        <w:rPr>
          <w:rFonts w:cs="David"/>
          <w:noProof/>
          <w:sz w:val="20"/>
          <w:szCs w:val="24"/>
          <w:rtl/>
          <w:lang w:eastAsia="he-IL"/>
        </w:rPr>
      </w:pPr>
    </w:p>
    <w:p w:rsid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Pr="00E8329B" w:rsidRDefault="00E8329B" w:rsidP="00E14DA4">
      <w:pPr>
        <w:widowControl/>
        <w:spacing w:line="240" w:lineRule="auto"/>
        <w:rPr>
          <w:rFonts w:cs="David"/>
          <w:noProof/>
          <w:sz w:val="20"/>
          <w:szCs w:val="24"/>
          <w:rtl/>
          <w:lang w:eastAsia="he-IL"/>
        </w:rPr>
      </w:pPr>
    </w:p>
    <w:p w:rsidR="00E8329B" w:rsidRDefault="00E8329B" w:rsidP="00E14DA4">
      <w:pPr>
        <w:pStyle w:val="2"/>
        <w:spacing w:line="360" w:lineRule="auto"/>
        <w:jc w:val="both"/>
        <w:rPr>
          <w:rFonts w:ascii="Arial" w:hAnsi="Arial"/>
          <w:sz w:val="18"/>
          <w:rtl/>
        </w:rPr>
      </w:pPr>
    </w:p>
    <w:p w:rsidR="007266DA" w:rsidRPr="008C5C61" w:rsidRDefault="007266DA" w:rsidP="00E14DA4">
      <w:pPr>
        <w:pStyle w:val="2"/>
        <w:spacing w:line="360" w:lineRule="auto"/>
        <w:jc w:val="both"/>
        <w:rPr>
          <w:rFonts w:ascii="Arial" w:hAnsi="Arial"/>
          <w:sz w:val="18"/>
          <w:rtl/>
        </w:rPr>
      </w:pPr>
      <w:r w:rsidRPr="008C5C61">
        <w:rPr>
          <w:rFonts w:ascii="Arial" w:hAnsi="Arial"/>
          <w:sz w:val="18"/>
          <w:rtl/>
        </w:rPr>
        <w:t>לימודי התואר השלישי</w:t>
      </w:r>
      <w:r w:rsidR="00574237">
        <w:rPr>
          <w:rFonts w:ascii="Arial" w:hAnsi="Arial" w:hint="cs"/>
          <w:sz w:val="18"/>
          <w:rtl/>
        </w:rPr>
        <w:t xml:space="preserve"> </w:t>
      </w:r>
      <w:r w:rsidR="00574237">
        <w:rPr>
          <w:rFonts w:ascii="Arial" w:hAnsi="Arial"/>
          <w:sz w:val="18"/>
          <w:rtl/>
        </w:rPr>
        <w:t>–</w:t>
      </w:r>
      <w:r w:rsidR="00574237">
        <w:rPr>
          <w:rFonts w:ascii="Arial" w:hAnsi="Arial" w:hint="cs"/>
          <w:sz w:val="18"/>
          <w:rtl/>
        </w:rPr>
        <w:t xml:space="preserve"> במחלקה למדעי המדינה</w:t>
      </w:r>
    </w:p>
    <w:p w:rsidR="007266DA" w:rsidRPr="008C5C61" w:rsidRDefault="007266DA" w:rsidP="00E14DA4">
      <w:pPr>
        <w:spacing w:line="360" w:lineRule="auto"/>
        <w:rPr>
          <w:rFonts w:ascii="Arial" w:hAnsi="Arial"/>
          <w:sz w:val="18"/>
          <w:rtl/>
        </w:rPr>
      </w:pPr>
      <w:r w:rsidRPr="008C5C61">
        <w:rPr>
          <w:rFonts w:ascii="Arial" w:hAnsi="Arial"/>
          <w:sz w:val="18"/>
          <w:rtl/>
        </w:rPr>
        <w:t>תקנון זה הוא תוספת לתקנון האוניברסיטה לתלמידי תואר שלישי ולא במקומו.</w:t>
      </w:r>
    </w:p>
    <w:p w:rsidR="007266DA" w:rsidRPr="008C5C61" w:rsidRDefault="007266DA" w:rsidP="00E14DA4">
      <w:pPr>
        <w:spacing w:line="360" w:lineRule="auto"/>
        <w:rPr>
          <w:rFonts w:ascii="Arial" w:hAnsi="Arial"/>
          <w:sz w:val="18"/>
          <w:rtl/>
        </w:rPr>
      </w:pPr>
      <w:r w:rsidRPr="008C5C61">
        <w:rPr>
          <w:rFonts w:ascii="Arial" w:hAnsi="Arial"/>
          <w:sz w:val="18"/>
          <w:rtl/>
        </w:rPr>
        <w:t>התקנון מנוסח בלשון זכר, אך הוא מיועד לנשים וגברים כאחד.</w:t>
      </w:r>
    </w:p>
    <w:p w:rsidR="007266DA" w:rsidRDefault="007266DA" w:rsidP="00E14DA4">
      <w:pPr>
        <w:pStyle w:val="8"/>
        <w:spacing w:line="360" w:lineRule="auto"/>
        <w:rPr>
          <w:rFonts w:ascii="Arial" w:hAnsi="Arial"/>
          <w:sz w:val="18"/>
          <w:rtl/>
        </w:rPr>
      </w:pPr>
      <w:r w:rsidRPr="008C5C61">
        <w:rPr>
          <w:rFonts w:ascii="Arial" w:hAnsi="Arial"/>
          <w:sz w:val="18"/>
          <w:rtl/>
        </w:rPr>
        <w:t>התקנון תקף לסטודנטים שנרשמו ללימודי תואר שלישי החל משנת תשנ"ט</w:t>
      </w:r>
    </w:p>
    <w:p w:rsidR="005837AA" w:rsidRPr="00593957" w:rsidRDefault="005837AA" w:rsidP="00E14DA4">
      <w:pPr>
        <w:rPr>
          <w:rtl/>
        </w:rPr>
      </w:pPr>
    </w:p>
    <w:p w:rsidR="005837AA" w:rsidRPr="00593957" w:rsidRDefault="005837AA" w:rsidP="00E14DA4">
      <w:pPr>
        <w:pStyle w:val="a5"/>
        <w:jc w:val="both"/>
        <w:rPr>
          <w:rFonts w:asciiTheme="minorBidi" w:hAnsiTheme="minorBidi" w:cstheme="minorBidi"/>
          <w:b/>
          <w:bCs/>
          <w:sz w:val="18"/>
          <w:szCs w:val="18"/>
          <w:rtl/>
        </w:rPr>
      </w:pPr>
      <w:r w:rsidRPr="00593957">
        <w:rPr>
          <w:rFonts w:asciiTheme="minorBidi" w:hAnsiTheme="minorBidi" w:cstheme="minorBidi"/>
          <w:b/>
          <w:bCs/>
          <w:sz w:val="18"/>
          <w:szCs w:val="18"/>
          <w:rtl/>
        </w:rPr>
        <w:t>תחומים</w:t>
      </w:r>
    </w:p>
    <w:p w:rsidR="005837AA" w:rsidRPr="00593957" w:rsidRDefault="005837AA" w:rsidP="00E14DA4">
      <w:pPr>
        <w:pStyle w:val="a5"/>
        <w:jc w:val="both"/>
        <w:rPr>
          <w:rFonts w:asciiTheme="minorBidi" w:hAnsiTheme="minorBidi" w:cstheme="minorBidi"/>
          <w:sz w:val="18"/>
          <w:szCs w:val="18"/>
          <w:rtl/>
        </w:rPr>
      </w:pPr>
      <w:r w:rsidRPr="00593957">
        <w:rPr>
          <w:rFonts w:asciiTheme="minorBidi" w:hAnsiTheme="minorBidi" w:cstheme="minorBidi"/>
          <w:sz w:val="18"/>
          <w:szCs w:val="18"/>
          <w:rtl/>
        </w:rPr>
        <w:t>מחשבה מדינית</w:t>
      </w:r>
    </w:p>
    <w:p w:rsidR="005837AA" w:rsidRPr="00593957" w:rsidRDefault="005837AA" w:rsidP="00E14DA4">
      <w:pPr>
        <w:pStyle w:val="a5"/>
        <w:jc w:val="both"/>
        <w:rPr>
          <w:rFonts w:asciiTheme="minorBidi" w:hAnsiTheme="minorBidi" w:cstheme="minorBidi"/>
          <w:sz w:val="18"/>
          <w:szCs w:val="18"/>
          <w:rtl/>
        </w:rPr>
      </w:pPr>
      <w:r w:rsidRPr="00593957">
        <w:rPr>
          <w:rFonts w:asciiTheme="minorBidi" w:hAnsiTheme="minorBidi" w:cstheme="minorBidi"/>
          <w:sz w:val="18"/>
          <w:szCs w:val="18"/>
          <w:rtl/>
        </w:rPr>
        <w:t xml:space="preserve">מחשבה מדינית יהודית </w:t>
      </w:r>
    </w:p>
    <w:p w:rsidR="005837AA" w:rsidRPr="00593957" w:rsidRDefault="005837AA" w:rsidP="00E14DA4">
      <w:pPr>
        <w:pStyle w:val="a5"/>
        <w:jc w:val="both"/>
        <w:rPr>
          <w:rFonts w:asciiTheme="minorBidi" w:hAnsiTheme="minorBidi" w:cstheme="minorBidi"/>
          <w:sz w:val="18"/>
          <w:szCs w:val="18"/>
          <w:rtl/>
        </w:rPr>
      </w:pPr>
      <w:r w:rsidRPr="00593957">
        <w:rPr>
          <w:rFonts w:asciiTheme="minorBidi" w:hAnsiTheme="minorBidi" w:cstheme="minorBidi"/>
          <w:sz w:val="18"/>
          <w:szCs w:val="18"/>
          <w:rtl/>
        </w:rPr>
        <w:t>משטר וממשל</w:t>
      </w:r>
    </w:p>
    <w:p w:rsidR="005837AA" w:rsidRPr="00593957" w:rsidRDefault="005837AA" w:rsidP="00E14DA4">
      <w:pPr>
        <w:rPr>
          <w:rFonts w:asciiTheme="minorBidi" w:hAnsiTheme="minorBidi" w:cstheme="minorBidi"/>
          <w:sz w:val="18"/>
          <w:rtl/>
        </w:rPr>
      </w:pPr>
      <w:r w:rsidRPr="00593957">
        <w:rPr>
          <w:rFonts w:asciiTheme="minorBidi" w:hAnsiTheme="minorBidi" w:cstheme="minorBidi"/>
          <w:sz w:val="18"/>
          <w:rtl/>
        </w:rPr>
        <w:t xml:space="preserve">משטר מדינת ישראל </w:t>
      </w:r>
    </w:p>
    <w:p w:rsidR="005837AA" w:rsidRPr="00593957" w:rsidRDefault="005837AA" w:rsidP="00E14DA4">
      <w:pPr>
        <w:rPr>
          <w:rFonts w:asciiTheme="minorBidi" w:hAnsiTheme="minorBidi" w:cstheme="minorBidi"/>
          <w:sz w:val="18"/>
          <w:rtl/>
        </w:rPr>
      </w:pPr>
      <w:r w:rsidRPr="00593957">
        <w:rPr>
          <w:rFonts w:asciiTheme="minorBidi" w:hAnsiTheme="minorBidi" w:cstheme="minorBidi"/>
          <w:sz w:val="18"/>
          <w:rtl/>
        </w:rPr>
        <w:t xml:space="preserve">דת ופוליטיקה </w:t>
      </w:r>
    </w:p>
    <w:p w:rsidR="005837AA" w:rsidRPr="00593957" w:rsidRDefault="005837AA" w:rsidP="00E14DA4">
      <w:pPr>
        <w:rPr>
          <w:rFonts w:asciiTheme="minorBidi" w:hAnsiTheme="minorBidi" w:cstheme="minorBidi"/>
          <w:sz w:val="18"/>
          <w:rtl/>
        </w:rPr>
      </w:pPr>
      <w:r w:rsidRPr="00593957">
        <w:rPr>
          <w:rFonts w:asciiTheme="minorBidi" w:hAnsiTheme="minorBidi" w:cstheme="minorBidi"/>
          <w:sz w:val="18"/>
          <w:rtl/>
        </w:rPr>
        <w:t>פוליטיקה השוואתית</w:t>
      </w:r>
    </w:p>
    <w:p w:rsidR="005837AA" w:rsidRPr="00593957" w:rsidRDefault="005837AA" w:rsidP="00E14DA4">
      <w:pPr>
        <w:pStyle w:val="a5"/>
        <w:jc w:val="both"/>
        <w:rPr>
          <w:rFonts w:asciiTheme="minorBidi" w:hAnsiTheme="minorBidi" w:cstheme="minorBidi"/>
          <w:sz w:val="18"/>
          <w:szCs w:val="18"/>
          <w:rtl/>
        </w:rPr>
      </w:pPr>
      <w:r w:rsidRPr="00593957">
        <w:rPr>
          <w:rFonts w:asciiTheme="minorBidi" w:hAnsiTheme="minorBidi" w:cstheme="minorBidi"/>
          <w:sz w:val="18"/>
          <w:szCs w:val="18"/>
          <w:rtl/>
        </w:rPr>
        <w:t xml:space="preserve">תרבות פוליטית </w:t>
      </w:r>
    </w:p>
    <w:p w:rsidR="005837AA" w:rsidRPr="00593957" w:rsidRDefault="005837AA" w:rsidP="00E14DA4">
      <w:pPr>
        <w:pStyle w:val="a5"/>
        <w:jc w:val="both"/>
        <w:rPr>
          <w:rFonts w:asciiTheme="minorBidi" w:hAnsiTheme="minorBidi" w:cstheme="minorBidi"/>
          <w:sz w:val="18"/>
          <w:szCs w:val="18"/>
          <w:rtl/>
        </w:rPr>
      </w:pPr>
      <w:r w:rsidRPr="00593957">
        <w:rPr>
          <w:rFonts w:asciiTheme="minorBidi" w:hAnsiTheme="minorBidi" w:cstheme="minorBidi"/>
          <w:sz w:val="18"/>
          <w:szCs w:val="18"/>
          <w:rtl/>
        </w:rPr>
        <w:t>ממשל ומדיניות ציבורית</w:t>
      </w:r>
    </w:p>
    <w:p w:rsidR="005837AA" w:rsidRPr="00593957" w:rsidRDefault="005837AA" w:rsidP="00E14DA4">
      <w:pPr>
        <w:pStyle w:val="a5"/>
        <w:jc w:val="both"/>
        <w:rPr>
          <w:rFonts w:asciiTheme="minorBidi" w:hAnsiTheme="minorBidi" w:cstheme="minorBidi"/>
          <w:sz w:val="18"/>
          <w:szCs w:val="18"/>
          <w:rtl/>
        </w:rPr>
      </w:pPr>
      <w:r w:rsidRPr="00593957">
        <w:rPr>
          <w:rFonts w:asciiTheme="minorBidi" w:hAnsiTheme="minorBidi" w:cstheme="minorBidi"/>
          <w:sz w:val="18"/>
          <w:szCs w:val="18"/>
          <w:rtl/>
        </w:rPr>
        <w:t>שלטון מקומי</w:t>
      </w:r>
    </w:p>
    <w:p w:rsidR="005837AA" w:rsidRPr="00593957" w:rsidRDefault="005837AA" w:rsidP="00E14DA4">
      <w:pPr>
        <w:pStyle w:val="a5"/>
        <w:jc w:val="both"/>
        <w:rPr>
          <w:rFonts w:asciiTheme="minorBidi" w:hAnsiTheme="minorBidi" w:cstheme="minorBidi"/>
          <w:sz w:val="18"/>
          <w:szCs w:val="18"/>
          <w:rtl/>
        </w:rPr>
      </w:pPr>
      <w:r w:rsidRPr="00593957">
        <w:rPr>
          <w:rFonts w:asciiTheme="minorBidi" w:hAnsiTheme="minorBidi" w:cstheme="minorBidi"/>
          <w:sz w:val="18"/>
          <w:szCs w:val="18"/>
          <w:rtl/>
        </w:rPr>
        <w:t>יחסים בינלאומיים ומדיניות חוץ</w:t>
      </w:r>
    </w:p>
    <w:p w:rsidR="005837AA" w:rsidRPr="00593957" w:rsidRDefault="005837AA" w:rsidP="00E14DA4">
      <w:pPr>
        <w:pStyle w:val="a5"/>
        <w:jc w:val="both"/>
        <w:rPr>
          <w:rFonts w:asciiTheme="minorBidi" w:hAnsiTheme="minorBidi" w:cstheme="minorBidi"/>
          <w:sz w:val="18"/>
          <w:szCs w:val="18"/>
          <w:rtl/>
        </w:rPr>
      </w:pPr>
      <w:r w:rsidRPr="00593957">
        <w:rPr>
          <w:rFonts w:asciiTheme="minorBidi" w:hAnsiTheme="minorBidi" w:cstheme="minorBidi"/>
          <w:sz w:val="18"/>
          <w:szCs w:val="18"/>
          <w:rtl/>
        </w:rPr>
        <w:t>מדיניות החוץ של ישראל</w:t>
      </w:r>
    </w:p>
    <w:p w:rsidR="005837AA" w:rsidRPr="00593957" w:rsidRDefault="005837AA" w:rsidP="00E14DA4">
      <w:pPr>
        <w:rPr>
          <w:rFonts w:asciiTheme="minorBidi" w:hAnsiTheme="minorBidi" w:cstheme="minorBidi"/>
          <w:sz w:val="18"/>
          <w:rtl/>
        </w:rPr>
      </w:pPr>
      <w:r w:rsidRPr="00593957">
        <w:rPr>
          <w:rFonts w:asciiTheme="minorBidi" w:hAnsiTheme="minorBidi" w:cstheme="minorBidi"/>
          <w:sz w:val="18"/>
          <w:rtl/>
        </w:rPr>
        <w:t>לימודי בטחון ואסטרטגיה</w:t>
      </w:r>
    </w:p>
    <w:p w:rsidR="005837AA" w:rsidRPr="00593957" w:rsidRDefault="005837AA" w:rsidP="00E14DA4">
      <w:pPr>
        <w:rPr>
          <w:rFonts w:asciiTheme="minorBidi" w:hAnsiTheme="minorBidi" w:cstheme="minorBidi"/>
          <w:sz w:val="18"/>
          <w:rtl/>
        </w:rPr>
      </w:pPr>
      <w:r w:rsidRPr="00593957">
        <w:rPr>
          <w:rFonts w:asciiTheme="minorBidi" w:hAnsiTheme="minorBidi" w:cstheme="minorBidi"/>
          <w:sz w:val="18"/>
          <w:rtl/>
        </w:rPr>
        <w:t xml:space="preserve">לימודי המזרח התיכון </w:t>
      </w:r>
    </w:p>
    <w:p w:rsidR="005837AA" w:rsidRPr="00593957" w:rsidRDefault="005837AA" w:rsidP="00E14DA4">
      <w:pPr>
        <w:rPr>
          <w:rFonts w:asciiTheme="minorBidi" w:hAnsiTheme="minorBidi" w:cstheme="minorBidi"/>
          <w:sz w:val="18"/>
          <w:rtl/>
        </w:rPr>
      </w:pPr>
      <w:r w:rsidRPr="00593957">
        <w:rPr>
          <w:rFonts w:asciiTheme="minorBidi" w:hAnsiTheme="minorBidi" w:cstheme="minorBidi"/>
          <w:sz w:val="18"/>
          <w:rtl/>
        </w:rPr>
        <w:t>לאומיות ואתניות</w:t>
      </w:r>
    </w:p>
    <w:p w:rsidR="005837AA" w:rsidRPr="00593957" w:rsidRDefault="005837AA" w:rsidP="00E14DA4">
      <w:pPr>
        <w:rPr>
          <w:rFonts w:asciiTheme="minorBidi" w:hAnsiTheme="minorBidi" w:cstheme="minorBidi"/>
          <w:sz w:val="18"/>
          <w:rtl/>
        </w:rPr>
      </w:pPr>
      <w:r w:rsidRPr="00593957">
        <w:rPr>
          <w:rFonts w:asciiTheme="minorBidi" w:hAnsiTheme="minorBidi" w:cstheme="minorBidi"/>
          <w:sz w:val="18"/>
          <w:rtl/>
        </w:rPr>
        <w:t xml:space="preserve">תחומים נוספים על פי יכולת הנחייה של הסגל האקדמי הבכיר של המחלקה </w:t>
      </w:r>
    </w:p>
    <w:p w:rsidR="005837AA" w:rsidRPr="00593957" w:rsidRDefault="005837AA" w:rsidP="00E14DA4">
      <w:pPr>
        <w:rPr>
          <w:rtl/>
        </w:rPr>
      </w:pPr>
    </w:p>
    <w:p w:rsidR="007266DA" w:rsidRPr="00593957" w:rsidRDefault="007266DA" w:rsidP="00E14DA4">
      <w:pPr>
        <w:pStyle w:val="5"/>
        <w:spacing w:line="360" w:lineRule="auto"/>
        <w:rPr>
          <w:rFonts w:ascii="Arial" w:hAnsi="Arial"/>
          <w:b/>
          <w:bCs/>
          <w:sz w:val="18"/>
          <w:rtl/>
        </w:rPr>
      </w:pPr>
      <w:r w:rsidRPr="00593957">
        <w:rPr>
          <w:rFonts w:ascii="Arial" w:hAnsi="Arial"/>
          <w:b/>
          <w:bCs/>
          <w:sz w:val="18"/>
          <w:rtl/>
        </w:rPr>
        <w:t xml:space="preserve">א. תנאי קבלה לסטודנטים בעלי תואר שני במדעי המדינה </w:t>
      </w:r>
      <w:r w:rsidR="00FE11AD" w:rsidRPr="00593957">
        <w:rPr>
          <w:rFonts w:ascii="Arial" w:hAnsi="Arial" w:hint="cs"/>
          <w:b/>
          <w:bCs/>
          <w:sz w:val="18"/>
          <w:rtl/>
        </w:rPr>
        <w:t>בוגרי</w:t>
      </w:r>
      <w:r w:rsidRPr="00593957">
        <w:rPr>
          <w:rFonts w:ascii="Arial" w:hAnsi="Arial"/>
          <w:b/>
          <w:bCs/>
          <w:sz w:val="18"/>
          <w:rtl/>
        </w:rPr>
        <w:t xml:space="preserve">  אוניברסיטת בר-אילן</w:t>
      </w:r>
    </w:p>
    <w:p w:rsidR="007266DA" w:rsidRPr="008C5C61" w:rsidRDefault="007266DA" w:rsidP="00E14DA4">
      <w:pPr>
        <w:spacing w:line="360" w:lineRule="auto"/>
        <w:rPr>
          <w:rFonts w:ascii="Arial" w:hAnsi="Arial"/>
          <w:sz w:val="18"/>
          <w:rtl/>
        </w:rPr>
      </w:pPr>
    </w:p>
    <w:p w:rsidR="007266DA" w:rsidRPr="00C53A4A" w:rsidRDefault="007266DA" w:rsidP="00E14DA4">
      <w:pPr>
        <w:spacing w:line="360" w:lineRule="auto"/>
        <w:rPr>
          <w:rFonts w:ascii="Arial" w:hAnsi="Arial"/>
          <w:b/>
          <w:bCs/>
          <w:sz w:val="18"/>
          <w:u w:val="single"/>
          <w:rtl/>
        </w:rPr>
      </w:pPr>
      <w:r w:rsidRPr="00C53A4A">
        <w:rPr>
          <w:rFonts w:ascii="Arial" w:hAnsi="Arial"/>
          <w:b/>
          <w:bCs/>
          <w:sz w:val="18"/>
          <w:u w:val="single"/>
          <w:rtl/>
        </w:rPr>
        <w:t>מסלול רגיל (בוגרי מסלול א')</w:t>
      </w:r>
      <w:r w:rsidR="0031724A" w:rsidRPr="00C53A4A">
        <w:rPr>
          <w:rFonts w:ascii="Arial" w:hAnsi="Arial" w:hint="cs"/>
          <w:b/>
          <w:bCs/>
          <w:sz w:val="18"/>
          <w:u w:val="single"/>
          <w:rtl/>
        </w:rPr>
        <w:t xml:space="preserve"> 71-601-002 </w:t>
      </w:r>
    </w:p>
    <w:p w:rsidR="007266DA" w:rsidRPr="00C53A4A" w:rsidRDefault="007266DA" w:rsidP="00E14DA4">
      <w:pPr>
        <w:numPr>
          <w:ilvl w:val="0"/>
          <w:numId w:val="1"/>
        </w:numPr>
        <w:spacing w:line="360" w:lineRule="auto"/>
        <w:rPr>
          <w:rFonts w:ascii="Arial" w:hAnsi="Arial"/>
          <w:sz w:val="18"/>
          <w:rtl/>
        </w:rPr>
      </w:pPr>
      <w:r w:rsidRPr="008C5C61">
        <w:rPr>
          <w:rFonts w:ascii="Arial" w:hAnsi="Arial"/>
          <w:sz w:val="18"/>
          <w:rtl/>
        </w:rPr>
        <w:t xml:space="preserve">סטודנט שסיים את לימודי התואר השני במחלקה במסלול א' (עם </w:t>
      </w:r>
      <w:r w:rsidRPr="008C5C61">
        <w:rPr>
          <w:rFonts w:ascii="Arial" w:hAnsi="Arial" w:hint="cs"/>
          <w:sz w:val="18"/>
          <w:rtl/>
        </w:rPr>
        <w:t>תזה</w:t>
      </w:r>
      <w:r w:rsidRPr="008C5C61">
        <w:rPr>
          <w:rFonts w:ascii="Arial" w:hAnsi="Arial"/>
          <w:sz w:val="18"/>
          <w:rtl/>
        </w:rPr>
        <w:t xml:space="preserve">)* ושממוצע </w:t>
      </w:r>
      <w:proofErr w:type="spellStart"/>
      <w:r w:rsidRPr="008C5C61">
        <w:rPr>
          <w:rFonts w:ascii="Arial" w:hAnsi="Arial"/>
          <w:sz w:val="18"/>
          <w:rtl/>
        </w:rPr>
        <w:t>ציוניו</w:t>
      </w:r>
      <w:proofErr w:type="spellEnd"/>
      <w:r w:rsidRPr="008C5C61">
        <w:rPr>
          <w:rFonts w:ascii="Arial" w:hAnsi="Arial"/>
          <w:sz w:val="18"/>
          <w:rtl/>
        </w:rPr>
        <w:t xml:space="preserve"> בלימודי התואר השני הוא לפחות 8</w:t>
      </w:r>
      <w:r w:rsidR="009B7822">
        <w:rPr>
          <w:rFonts w:ascii="Arial" w:hAnsi="Arial" w:hint="cs"/>
          <w:sz w:val="18"/>
          <w:rtl/>
        </w:rPr>
        <w:t>6</w:t>
      </w:r>
      <w:r w:rsidRPr="008C5C61">
        <w:rPr>
          <w:rFonts w:ascii="Arial" w:hAnsi="Arial"/>
          <w:sz w:val="18"/>
          <w:rtl/>
        </w:rPr>
        <w:t>% והציון על עבודת הגמר הוא לפחות 8</w:t>
      </w:r>
      <w:r w:rsidR="009B7822">
        <w:rPr>
          <w:rFonts w:ascii="Arial" w:hAnsi="Arial" w:hint="cs"/>
          <w:sz w:val="18"/>
          <w:rtl/>
        </w:rPr>
        <w:t>6</w:t>
      </w:r>
      <w:r w:rsidRPr="008C5C61">
        <w:rPr>
          <w:rFonts w:ascii="Arial" w:hAnsi="Arial"/>
          <w:sz w:val="18"/>
          <w:rtl/>
        </w:rPr>
        <w:t>%, יוכל להגיש את מועמדותו למסלול זה. המחלקה שומרת לעצמה את הזכות לדחות סטודנט שעומד בתנאי הקבלה. מומלץ לפנות קודם בע</w:t>
      </w:r>
      <w:r w:rsidR="00FE11AD">
        <w:rPr>
          <w:rFonts w:ascii="Arial" w:hAnsi="Arial" w:hint="cs"/>
          <w:sz w:val="18"/>
          <w:rtl/>
        </w:rPr>
        <w:t>ל-פה</w:t>
      </w:r>
      <w:r w:rsidRPr="008C5C61">
        <w:rPr>
          <w:rFonts w:ascii="Arial" w:hAnsi="Arial"/>
          <w:sz w:val="18"/>
          <w:rtl/>
        </w:rPr>
        <w:t xml:space="preserve"> ליועץ האקדמ</w:t>
      </w:r>
      <w:r w:rsidR="00FE11AD">
        <w:rPr>
          <w:rFonts w:ascii="Arial" w:hAnsi="Arial"/>
          <w:sz w:val="18"/>
          <w:rtl/>
        </w:rPr>
        <w:t xml:space="preserve">י לתואר שלישי </w:t>
      </w:r>
      <w:r w:rsidR="00FE11AD">
        <w:rPr>
          <w:rFonts w:ascii="Arial" w:hAnsi="Arial" w:hint="cs"/>
          <w:sz w:val="18"/>
          <w:rtl/>
        </w:rPr>
        <w:t>לייעוץ</w:t>
      </w:r>
      <w:r w:rsidR="00FE11AD">
        <w:rPr>
          <w:rFonts w:ascii="Arial" w:hAnsi="Arial"/>
          <w:sz w:val="18"/>
          <w:rtl/>
        </w:rPr>
        <w:t xml:space="preserve"> ראשוני</w:t>
      </w:r>
      <w:r w:rsidR="00FE11AD">
        <w:rPr>
          <w:rFonts w:ascii="Arial" w:hAnsi="Arial" w:hint="cs"/>
          <w:sz w:val="18"/>
          <w:rtl/>
        </w:rPr>
        <w:t xml:space="preserve"> </w:t>
      </w:r>
      <w:r w:rsidRPr="008C5C61">
        <w:rPr>
          <w:rFonts w:ascii="Arial" w:hAnsi="Arial"/>
          <w:sz w:val="18"/>
          <w:rtl/>
        </w:rPr>
        <w:t>בטרם הגשת מועמדות רשמית, מאחר וללא מנחה מוסכם</w:t>
      </w:r>
      <w:r w:rsidR="00FE11AD">
        <w:rPr>
          <w:rFonts w:ascii="Arial" w:hAnsi="Arial" w:hint="cs"/>
          <w:sz w:val="18"/>
          <w:rtl/>
        </w:rPr>
        <w:t>,</w:t>
      </w:r>
      <w:r w:rsidRPr="008C5C61">
        <w:rPr>
          <w:rFonts w:ascii="Arial" w:hAnsi="Arial"/>
          <w:sz w:val="18"/>
          <w:rtl/>
        </w:rPr>
        <w:t xml:space="preserve"> לא יתקבל המועמד ללימודי תואר שלישי (ראה סעיף ג').</w:t>
      </w:r>
    </w:p>
    <w:p w:rsidR="00050FFE" w:rsidRPr="008C5C61" w:rsidRDefault="00050FFE" w:rsidP="00F06539">
      <w:pPr>
        <w:numPr>
          <w:ilvl w:val="0"/>
          <w:numId w:val="1"/>
        </w:numPr>
        <w:spacing w:line="360" w:lineRule="auto"/>
        <w:jc w:val="left"/>
        <w:rPr>
          <w:rFonts w:ascii="Arial" w:hAnsi="Arial"/>
          <w:sz w:val="18"/>
        </w:rPr>
      </w:pPr>
      <w:r w:rsidRPr="008C5C61">
        <w:rPr>
          <w:rFonts w:ascii="Arial" w:hAnsi="Arial"/>
          <w:sz w:val="18"/>
          <w:rtl/>
        </w:rPr>
        <w:t xml:space="preserve">הסטודנט יתקבל </w:t>
      </w:r>
      <w:r w:rsidRPr="008C5C61">
        <w:rPr>
          <w:rFonts w:ascii="Arial" w:hAnsi="Arial" w:hint="cs"/>
          <w:sz w:val="18"/>
          <w:rtl/>
        </w:rPr>
        <w:t>בסטאטו</w:t>
      </w:r>
      <w:r w:rsidRPr="008C5C61">
        <w:rPr>
          <w:rFonts w:ascii="Arial" w:hAnsi="Arial" w:hint="eastAsia"/>
          <w:sz w:val="18"/>
          <w:rtl/>
        </w:rPr>
        <w:t>ס</w:t>
      </w:r>
      <w:r w:rsidRPr="008C5C61">
        <w:rPr>
          <w:rFonts w:ascii="Arial" w:hAnsi="Arial"/>
          <w:sz w:val="18"/>
          <w:rtl/>
        </w:rPr>
        <w:t xml:space="preserve"> "שלא מן </w:t>
      </w:r>
      <w:r w:rsidRPr="008C5C61">
        <w:rPr>
          <w:rFonts w:ascii="Arial" w:hAnsi="Arial" w:hint="cs"/>
          <w:sz w:val="18"/>
          <w:rtl/>
        </w:rPr>
        <w:t>המניי</w:t>
      </w:r>
      <w:r w:rsidRPr="008C5C61">
        <w:rPr>
          <w:rFonts w:ascii="Arial" w:hAnsi="Arial" w:hint="eastAsia"/>
          <w:sz w:val="18"/>
          <w:rtl/>
        </w:rPr>
        <w:t>ן</w:t>
      </w:r>
      <w:r w:rsidRPr="008C5C61">
        <w:rPr>
          <w:rFonts w:ascii="Arial" w:hAnsi="Arial"/>
          <w:sz w:val="18"/>
          <w:rtl/>
        </w:rPr>
        <w:t xml:space="preserve">". במשך לימודיו יהיה חייב להירשם </w:t>
      </w:r>
      <w:r w:rsidR="00371D8B">
        <w:rPr>
          <w:rFonts w:ascii="Arial" w:hAnsi="Arial" w:hint="cs"/>
          <w:sz w:val="18"/>
          <w:rtl/>
        </w:rPr>
        <w:t>לשישה</w:t>
      </w:r>
      <w:r w:rsidRPr="008C5C61">
        <w:rPr>
          <w:rFonts w:ascii="Arial" w:hAnsi="Arial"/>
          <w:sz w:val="18"/>
          <w:rtl/>
        </w:rPr>
        <w:t xml:space="preserve"> קורסים לפחות: </w:t>
      </w:r>
      <w:r>
        <w:rPr>
          <w:rFonts w:ascii="Arial" w:hAnsi="Arial" w:hint="cs"/>
          <w:sz w:val="18"/>
          <w:rtl/>
        </w:rPr>
        <w:t>(</w:t>
      </w:r>
      <w:r w:rsidR="00A56FAA">
        <w:rPr>
          <w:rFonts w:ascii="Arial" w:hAnsi="Arial" w:hint="cs"/>
          <w:sz w:val="18"/>
          <w:rtl/>
        </w:rPr>
        <w:t>1</w:t>
      </w:r>
      <w:r w:rsidR="009B7822">
        <w:rPr>
          <w:rFonts w:ascii="Arial" w:hAnsi="Arial" w:hint="cs"/>
          <w:sz w:val="18"/>
          <w:rtl/>
        </w:rPr>
        <w:t>2</w:t>
      </w:r>
      <w:r>
        <w:rPr>
          <w:rFonts w:ascii="Arial" w:hAnsi="Arial" w:hint="cs"/>
          <w:sz w:val="18"/>
          <w:rtl/>
        </w:rPr>
        <w:t xml:space="preserve"> </w:t>
      </w:r>
      <w:proofErr w:type="spellStart"/>
      <w:r>
        <w:rPr>
          <w:rFonts w:ascii="Arial" w:hAnsi="Arial" w:hint="cs"/>
          <w:sz w:val="18"/>
          <w:rtl/>
        </w:rPr>
        <w:t>ש"ש</w:t>
      </w:r>
      <w:proofErr w:type="spellEnd"/>
      <w:r>
        <w:rPr>
          <w:rFonts w:ascii="Arial" w:hAnsi="Arial" w:hint="cs"/>
          <w:sz w:val="18"/>
          <w:rtl/>
        </w:rPr>
        <w:t>)</w:t>
      </w:r>
      <w:r w:rsidR="00C53A4A">
        <w:rPr>
          <w:rFonts w:ascii="Arial" w:hAnsi="Arial" w:hint="cs"/>
          <w:sz w:val="18"/>
          <w:rtl/>
        </w:rPr>
        <w:t>:</w:t>
      </w:r>
      <w:r w:rsidRPr="008C5C61">
        <w:rPr>
          <w:rFonts w:ascii="Arial" w:hAnsi="Arial"/>
          <w:sz w:val="18"/>
          <w:rtl/>
        </w:rPr>
        <w:br/>
      </w:r>
      <w:r>
        <w:rPr>
          <w:rFonts w:ascii="Arial" w:hAnsi="Arial" w:hint="cs"/>
          <w:sz w:val="18"/>
          <w:rtl/>
        </w:rPr>
        <w:t>71-980-</w:t>
      </w:r>
      <w:r w:rsidRPr="008C5C61">
        <w:rPr>
          <w:rFonts w:ascii="Arial" w:hAnsi="Arial"/>
          <w:sz w:val="18"/>
          <w:rtl/>
        </w:rPr>
        <w:t>סמינר מחקר לתואר שלישי</w:t>
      </w:r>
      <w:r>
        <w:rPr>
          <w:rFonts w:ascii="Arial" w:hAnsi="Arial" w:hint="cs"/>
          <w:sz w:val="18"/>
          <w:rtl/>
        </w:rPr>
        <w:t xml:space="preserve"> (2 </w:t>
      </w:r>
      <w:proofErr w:type="spellStart"/>
      <w:r>
        <w:rPr>
          <w:rFonts w:ascii="Arial" w:hAnsi="Arial" w:hint="cs"/>
          <w:sz w:val="18"/>
          <w:rtl/>
        </w:rPr>
        <w:t>ש"ש</w:t>
      </w:r>
      <w:proofErr w:type="spellEnd"/>
      <w:r>
        <w:rPr>
          <w:rFonts w:ascii="Arial" w:hAnsi="Arial" w:hint="cs"/>
          <w:sz w:val="18"/>
          <w:rtl/>
        </w:rPr>
        <w:t>).</w:t>
      </w:r>
      <w:r w:rsidRPr="008C5C61">
        <w:rPr>
          <w:rFonts w:ascii="Arial" w:hAnsi="Arial"/>
          <w:sz w:val="18"/>
          <w:rtl/>
        </w:rPr>
        <w:br/>
      </w:r>
      <w:r>
        <w:rPr>
          <w:rFonts w:ascii="Arial" w:hAnsi="Arial" w:hint="cs"/>
          <w:sz w:val="18"/>
          <w:rtl/>
        </w:rPr>
        <w:t>71-011</w:t>
      </w:r>
      <w:r w:rsidR="00C53A4A">
        <w:rPr>
          <w:rFonts w:ascii="Arial" w:hAnsi="Arial" w:hint="cs"/>
          <w:sz w:val="18"/>
          <w:rtl/>
        </w:rPr>
        <w:t xml:space="preserve">  </w:t>
      </w:r>
      <w:r>
        <w:rPr>
          <w:rFonts w:ascii="Arial" w:hAnsi="Arial" w:hint="cs"/>
          <w:sz w:val="18"/>
          <w:rtl/>
        </w:rPr>
        <w:t xml:space="preserve"> - סמינר מחלקתי לאורך כל התואר (2 </w:t>
      </w:r>
      <w:proofErr w:type="spellStart"/>
      <w:r>
        <w:rPr>
          <w:rFonts w:ascii="Arial" w:hAnsi="Arial" w:hint="cs"/>
          <w:sz w:val="18"/>
          <w:rtl/>
        </w:rPr>
        <w:t>ש"ש</w:t>
      </w:r>
      <w:proofErr w:type="spellEnd"/>
      <w:r>
        <w:rPr>
          <w:rFonts w:ascii="Arial" w:hAnsi="Arial" w:hint="cs"/>
          <w:sz w:val="18"/>
          <w:rtl/>
        </w:rPr>
        <w:t>).</w:t>
      </w:r>
    </w:p>
    <w:p w:rsidR="0031724A" w:rsidRDefault="00371D8B" w:rsidP="00F06539">
      <w:pPr>
        <w:spacing w:line="360" w:lineRule="auto"/>
        <w:jc w:val="left"/>
        <w:rPr>
          <w:rFonts w:ascii="Arial" w:hAnsi="Arial"/>
          <w:sz w:val="18"/>
          <w:rtl/>
        </w:rPr>
      </w:pPr>
      <w:r>
        <w:rPr>
          <w:rFonts w:ascii="Arial" w:hAnsi="Arial" w:hint="cs"/>
          <w:sz w:val="18"/>
          <w:rtl/>
        </w:rPr>
        <w:t xml:space="preserve">       </w:t>
      </w:r>
      <w:r w:rsidR="00050FFE">
        <w:rPr>
          <w:rFonts w:ascii="Arial" w:hAnsi="Arial" w:hint="cs"/>
          <w:sz w:val="18"/>
          <w:rtl/>
        </w:rPr>
        <w:t xml:space="preserve">71-786 - </w:t>
      </w:r>
      <w:r w:rsidR="00050FFE" w:rsidRPr="008C5C61">
        <w:rPr>
          <w:rFonts w:ascii="Arial" w:hAnsi="Arial" w:hint="cs"/>
          <w:sz w:val="18"/>
          <w:rtl/>
        </w:rPr>
        <w:t>פרסום, הוראה והעולם האקדמי (</w:t>
      </w:r>
      <w:r w:rsidR="00050FFE">
        <w:rPr>
          <w:rFonts w:ascii="Arial" w:hAnsi="Arial" w:hint="cs"/>
          <w:sz w:val="18"/>
          <w:rtl/>
        </w:rPr>
        <w:t>2</w:t>
      </w:r>
      <w:r w:rsidR="00050FFE" w:rsidRPr="008C5C61">
        <w:rPr>
          <w:rFonts w:ascii="Arial" w:hAnsi="Arial" w:hint="cs"/>
          <w:sz w:val="18"/>
          <w:rtl/>
        </w:rPr>
        <w:t xml:space="preserve"> </w:t>
      </w:r>
      <w:proofErr w:type="spellStart"/>
      <w:r w:rsidR="00050FFE" w:rsidRPr="008C5C61">
        <w:rPr>
          <w:rFonts w:ascii="Arial" w:hAnsi="Arial" w:hint="cs"/>
          <w:sz w:val="18"/>
          <w:rtl/>
        </w:rPr>
        <w:t>ש"ש</w:t>
      </w:r>
      <w:proofErr w:type="spellEnd"/>
      <w:r w:rsidR="00050FFE" w:rsidRPr="008C5C61">
        <w:rPr>
          <w:rFonts w:ascii="Arial" w:hAnsi="Arial" w:hint="cs"/>
          <w:sz w:val="18"/>
          <w:rtl/>
        </w:rPr>
        <w:t>).</w:t>
      </w:r>
    </w:p>
    <w:p w:rsidR="00C53A4A" w:rsidRDefault="00371D8B" w:rsidP="00F06539">
      <w:pPr>
        <w:spacing w:line="360" w:lineRule="auto"/>
        <w:jc w:val="left"/>
        <w:rPr>
          <w:rFonts w:ascii="Arial" w:hAnsi="Arial"/>
          <w:sz w:val="18"/>
          <w:rtl/>
        </w:rPr>
      </w:pPr>
      <w:r>
        <w:rPr>
          <w:rFonts w:ascii="Arial" w:hAnsi="Arial" w:hint="cs"/>
          <w:sz w:val="18"/>
          <w:rtl/>
        </w:rPr>
        <w:t xml:space="preserve">       </w:t>
      </w:r>
      <w:r w:rsidR="0031724A">
        <w:rPr>
          <w:rFonts w:ascii="Arial" w:hAnsi="Arial" w:hint="cs"/>
          <w:sz w:val="18"/>
          <w:rtl/>
        </w:rPr>
        <w:t xml:space="preserve">71-999 עבודת דוקטור (0 </w:t>
      </w:r>
      <w:proofErr w:type="spellStart"/>
      <w:r w:rsidR="0031724A">
        <w:rPr>
          <w:rFonts w:ascii="Arial" w:hAnsi="Arial" w:hint="cs"/>
          <w:sz w:val="18"/>
          <w:rtl/>
        </w:rPr>
        <w:t>ש"ש</w:t>
      </w:r>
      <w:proofErr w:type="spellEnd"/>
      <w:r w:rsidR="0031724A">
        <w:rPr>
          <w:rFonts w:ascii="Arial" w:hAnsi="Arial" w:hint="cs"/>
          <w:sz w:val="18"/>
          <w:rtl/>
        </w:rPr>
        <w:t>)</w:t>
      </w:r>
      <w:r w:rsidR="00050FFE" w:rsidRPr="008C5C61">
        <w:rPr>
          <w:rFonts w:ascii="Arial" w:hAnsi="Arial"/>
          <w:sz w:val="18"/>
          <w:rtl/>
        </w:rPr>
        <w:t xml:space="preserve">. </w:t>
      </w:r>
      <w:r w:rsidR="00050FFE">
        <w:rPr>
          <w:rFonts w:ascii="Arial" w:hAnsi="Arial" w:hint="cs"/>
          <w:sz w:val="18"/>
          <w:rtl/>
        </w:rPr>
        <w:t xml:space="preserve">  </w:t>
      </w:r>
    </w:p>
    <w:p w:rsidR="00371D8B" w:rsidRDefault="00371D8B" w:rsidP="00E14DA4">
      <w:pPr>
        <w:spacing w:line="360" w:lineRule="auto"/>
        <w:rPr>
          <w:rFonts w:ascii="Arial" w:hAnsi="Arial"/>
          <w:sz w:val="18"/>
          <w:rtl/>
        </w:rPr>
      </w:pPr>
      <w:r>
        <w:rPr>
          <w:rFonts w:ascii="Arial" w:hAnsi="Arial" w:hint="cs"/>
          <w:sz w:val="18"/>
          <w:rtl/>
        </w:rPr>
        <w:t>וכן</w:t>
      </w:r>
      <w:r w:rsidR="00C53A4A">
        <w:rPr>
          <w:rFonts w:ascii="Arial" w:hAnsi="Arial" w:hint="cs"/>
          <w:sz w:val="18"/>
          <w:rtl/>
        </w:rPr>
        <w:t xml:space="preserve"> </w:t>
      </w:r>
      <w:r w:rsidR="009B7822">
        <w:rPr>
          <w:rFonts w:ascii="Arial" w:hAnsi="Arial" w:hint="cs"/>
          <w:sz w:val="18"/>
          <w:rtl/>
        </w:rPr>
        <w:t>שלושה</w:t>
      </w:r>
      <w:r w:rsidR="00050FFE" w:rsidRPr="008C5C61">
        <w:rPr>
          <w:rFonts w:ascii="Arial" w:hAnsi="Arial"/>
          <w:sz w:val="18"/>
          <w:rtl/>
        </w:rPr>
        <w:t xml:space="preserve"> ק</w:t>
      </w:r>
      <w:r w:rsidR="00050FFE">
        <w:rPr>
          <w:rFonts w:ascii="Arial" w:hAnsi="Arial"/>
          <w:sz w:val="18"/>
          <w:rtl/>
        </w:rPr>
        <w:t>ורסי</w:t>
      </w:r>
      <w:r w:rsidR="00050FFE">
        <w:rPr>
          <w:rFonts w:ascii="Arial" w:hAnsi="Arial" w:hint="cs"/>
          <w:sz w:val="18"/>
          <w:rtl/>
        </w:rPr>
        <w:t xml:space="preserve"> בחירה</w:t>
      </w:r>
      <w:r w:rsidR="00050FFE">
        <w:rPr>
          <w:rFonts w:ascii="Arial" w:hAnsi="Arial"/>
          <w:sz w:val="18"/>
          <w:rtl/>
        </w:rPr>
        <w:t xml:space="preserve"> מתכנית הלימודים לתואר שני</w:t>
      </w:r>
      <w:r w:rsidR="00050FFE">
        <w:rPr>
          <w:rFonts w:ascii="Arial" w:hAnsi="Arial" w:hint="cs"/>
          <w:sz w:val="18"/>
          <w:rtl/>
        </w:rPr>
        <w:t>, או מתכנית לימודים במחלקה אחרת בהתאם לנושא התזה</w:t>
      </w:r>
      <w:r>
        <w:rPr>
          <w:rFonts w:ascii="Arial" w:hAnsi="Arial" w:hint="cs"/>
          <w:sz w:val="18"/>
          <w:rtl/>
        </w:rPr>
        <w:t xml:space="preserve">           (6 </w:t>
      </w:r>
      <w:proofErr w:type="spellStart"/>
      <w:r>
        <w:rPr>
          <w:rFonts w:ascii="Arial" w:hAnsi="Arial" w:hint="cs"/>
          <w:sz w:val="18"/>
          <w:rtl/>
        </w:rPr>
        <w:t>ש"ש</w:t>
      </w:r>
      <w:proofErr w:type="spellEnd"/>
      <w:r>
        <w:rPr>
          <w:rFonts w:ascii="Arial" w:hAnsi="Arial" w:hint="cs"/>
          <w:sz w:val="18"/>
          <w:rtl/>
        </w:rPr>
        <w:t>)</w:t>
      </w:r>
      <w:r w:rsidR="00050FFE">
        <w:rPr>
          <w:rFonts w:ascii="Arial" w:hAnsi="Arial" w:hint="cs"/>
          <w:sz w:val="18"/>
          <w:rtl/>
        </w:rPr>
        <w:t>.</w:t>
      </w:r>
    </w:p>
    <w:p w:rsidR="009F63DB" w:rsidRDefault="009F63DB" w:rsidP="00E14DA4">
      <w:pPr>
        <w:spacing w:line="360" w:lineRule="auto"/>
        <w:rPr>
          <w:rFonts w:ascii="Arial" w:hAnsi="Arial"/>
          <w:sz w:val="18"/>
          <w:rtl/>
        </w:rPr>
      </w:pPr>
      <w:r w:rsidRPr="008C5C61">
        <w:rPr>
          <w:rFonts w:ascii="Arial" w:hAnsi="Arial"/>
          <w:sz w:val="18"/>
          <w:rtl/>
        </w:rPr>
        <w:t xml:space="preserve">הסטודנט </w:t>
      </w:r>
      <w:r>
        <w:rPr>
          <w:rFonts w:ascii="Arial" w:hAnsi="Arial" w:hint="cs"/>
          <w:sz w:val="18"/>
          <w:rtl/>
        </w:rPr>
        <w:t xml:space="preserve">חייב </w:t>
      </w:r>
      <w:r w:rsidRPr="008C5C61">
        <w:rPr>
          <w:rFonts w:ascii="Arial" w:hAnsi="Arial"/>
          <w:sz w:val="18"/>
          <w:rtl/>
        </w:rPr>
        <w:t xml:space="preserve">למלא את כל הדרישות המוטלות על הסטודנטים האחרים. </w:t>
      </w:r>
      <w:r w:rsidR="00050FFE">
        <w:rPr>
          <w:rFonts w:ascii="Arial" w:hAnsi="Arial" w:hint="cs"/>
          <w:sz w:val="18"/>
          <w:rtl/>
        </w:rPr>
        <w:t xml:space="preserve">בכל מקרה, </w:t>
      </w:r>
      <w:r w:rsidR="00050FFE" w:rsidRPr="00737C86">
        <w:rPr>
          <w:rFonts w:ascii="Arial" w:hAnsi="Arial" w:hint="cs"/>
          <w:sz w:val="18"/>
          <w:rtl/>
        </w:rPr>
        <w:t>הקורסים יב</w:t>
      </w:r>
      <w:r w:rsidR="00050FFE">
        <w:rPr>
          <w:rFonts w:ascii="Arial" w:hAnsi="Arial" w:hint="cs"/>
          <w:sz w:val="18"/>
          <w:rtl/>
        </w:rPr>
        <w:t>חרו בתיאום  עם היועץ לתואר שלישי</w:t>
      </w:r>
      <w:r w:rsidR="00371D8B">
        <w:rPr>
          <w:rFonts w:ascii="Arial" w:hAnsi="Arial" w:hint="cs"/>
          <w:sz w:val="18"/>
          <w:rtl/>
        </w:rPr>
        <w:t>.</w:t>
      </w:r>
      <w:r w:rsidR="00050FFE">
        <w:rPr>
          <w:rFonts w:ascii="Arial" w:hAnsi="Arial" w:hint="cs"/>
          <w:sz w:val="18"/>
          <w:rtl/>
        </w:rPr>
        <w:t xml:space="preserve">  </w:t>
      </w:r>
    </w:p>
    <w:p w:rsidR="009F63DB" w:rsidRDefault="009F63DB" w:rsidP="00E14DA4">
      <w:pPr>
        <w:spacing w:line="360" w:lineRule="auto"/>
        <w:rPr>
          <w:rFonts w:ascii="Arial" w:hAnsi="Arial"/>
          <w:sz w:val="18"/>
          <w:rtl/>
        </w:rPr>
      </w:pPr>
      <w:r w:rsidRPr="008C5C61">
        <w:rPr>
          <w:rFonts w:ascii="Arial" w:hAnsi="Arial"/>
          <w:sz w:val="18"/>
          <w:rtl/>
        </w:rPr>
        <w:t xml:space="preserve">לפחות קורס אחד </w:t>
      </w:r>
      <w:r>
        <w:rPr>
          <w:rFonts w:ascii="Arial" w:hAnsi="Arial" w:hint="cs"/>
          <w:sz w:val="18"/>
          <w:rtl/>
        </w:rPr>
        <w:t>יהיה ב</w:t>
      </w:r>
      <w:r w:rsidRPr="008C5C61">
        <w:rPr>
          <w:rFonts w:ascii="Arial" w:hAnsi="Arial"/>
          <w:sz w:val="18"/>
          <w:rtl/>
        </w:rPr>
        <w:t xml:space="preserve">תחום </w:t>
      </w:r>
      <w:r>
        <w:rPr>
          <w:rFonts w:ascii="Arial" w:hAnsi="Arial" w:hint="cs"/>
          <w:sz w:val="18"/>
          <w:rtl/>
        </w:rPr>
        <w:t>שאינו תחום ההתמחות.</w:t>
      </w:r>
      <w:r w:rsidRPr="008C5C61">
        <w:rPr>
          <w:rFonts w:ascii="Arial" w:hAnsi="Arial"/>
          <w:sz w:val="18"/>
          <w:rtl/>
        </w:rPr>
        <w:t xml:space="preserve"> אין מניעה שהסטודנט ישב </w:t>
      </w:r>
      <w:r w:rsidRPr="00502DA7">
        <w:rPr>
          <w:rFonts w:ascii="Arial" w:hAnsi="Arial"/>
          <w:sz w:val="18"/>
          <w:u w:val="single"/>
          <w:rtl/>
        </w:rPr>
        <w:t>כשומע חופשי</w:t>
      </w:r>
      <w:r w:rsidRPr="008C5C61">
        <w:rPr>
          <w:rFonts w:ascii="Arial" w:hAnsi="Arial"/>
          <w:sz w:val="18"/>
          <w:rtl/>
        </w:rPr>
        <w:t xml:space="preserve"> בכל קורס שיכול להיות לו לעזר, בכתיבת הדוקטורט</w:t>
      </w:r>
      <w:r>
        <w:rPr>
          <w:rFonts w:ascii="Arial" w:hAnsi="Arial" w:hint="cs"/>
          <w:sz w:val="18"/>
          <w:rtl/>
        </w:rPr>
        <w:t>.</w:t>
      </w:r>
    </w:p>
    <w:p w:rsidR="00050FFE" w:rsidRPr="008C5C61" w:rsidRDefault="00050FFE" w:rsidP="00E14DA4">
      <w:pPr>
        <w:numPr>
          <w:ilvl w:val="0"/>
          <w:numId w:val="1"/>
        </w:numPr>
        <w:spacing w:line="360" w:lineRule="auto"/>
        <w:rPr>
          <w:rFonts w:ascii="Arial" w:hAnsi="Arial"/>
          <w:sz w:val="18"/>
          <w:rtl/>
        </w:rPr>
      </w:pPr>
      <w:r w:rsidRPr="008C5C61">
        <w:rPr>
          <w:rFonts w:ascii="Arial" w:hAnsi="Arial"/>
          <w:sz w:val="18"/>
          <w:rtl/>
        </w:rPr>
        <w:t xml:space="preserve">על המועמד לבחור מנחה באישור היועץ </w:t>
      </w:r>
      <w:r w:rsidRPr="008C5C61">
        <w:rPr>
          <w:rFonts w:ascii="Arial" w:hAnsi="Arial" w:hint="cs"/>
          <w:sz w:val="18"/>
          <w:rtl/>
        </w:rPr>
        <w:t xml:space="preserve">האקדמי </w:t>
      </w:r>
      <w:r w:rsidRPr="008C5C61">
        <w:rPr>
          <w:rFonts w:ascii="Arial" w:hAnsi="Arial"/>
          <w:sz w:val="18"/>
          <w:rtl/>
        </w:rPr>
        <w:t xml:space="preserve">לתואר שלישי לפני ההרשמה ללימודים. </w:t>
      </w:r>
    </w:p>
    <w:p w:rsidR="00050FFE" w:rsidRPr="008C5C61" w:rsidRDefault="00050FFE" w:rsidP="00E14DA4">
      <w:pPr>
        <w:numPr>
          <w:ilvl w:val="0"/>
          <w:numId w:val="1"/>
        </w:numPr>
        <w:spacing w:line="360" w:lineRule="auto"/>
        <w:rPr>
          <w:rFonts w:ascii="Arial" w:hAnsi="Arial"/>
          <w:sz w:val="18"/>
          <w:rtl/>
        </w:rPr>
      </w:pPr>
      <w:r w:rsidRPr="008C5C61">
        <w:rPr>
          <w:rFonts w:ascii="Arial" w:hAnsi="Arial"/>
          <w:sz w:val="18"/>
          <w:rtl/>
        </w:rPr>
        <w:t xml:space="preserve">לאחר אישור תכנית המחקר על ידי הוועדה לתואר שלישי , יעבור הסטודנט </w:t>
      </w:r>
      <w:r w:rsidRPr="008C5C61">
        <w:rPr>
          <w:rFonts w:ascii="Arial" w:hAnsi="Arial" w:hint="cs"/>
          <w:sz w:val="18"/>
          <w:rtl/>
        </w:rPr>
        <w:t>לסטאטו</w:t>
      </w:r>
      <w:r w:rsidRPr="008C5C61">
        <w:rPr>
          <w:rFonts w:ascii="Arial" w:hAnsi="Arial" w:hint="eastAsia"/>
          <w:sz w:val="18"/>
          <w:rtl/>
        </w:rPr>
        <w:t>ס</w:t>
      </w:r>
      <w:r w:rsidRPr="008C5C61">
        <w:rPr>
          <w:rFonts w:ascii="Arial" w:hAnsi="Arial"/>
          <w:sz w:val="18"/>
          <w:rtl/>
        </w:rPr>
        <w:t xml:space="preserve"> "מן </w:t>
      </w:r>
      <w:r w:rsidRPr="008C5C61">
        <w:rPr>
          <w:rFonts w:ascii="Arial" w:hAnsi="Arial" w:hint="cs"/>
          <w:sz w:val="18"/>
          <w:rtl/>
        </w:rPr>
        <w:t>המניי</w:t>
      </w:r>
      <w:r w:rsidRPr="008C5C61">
        <w:rPr>
          <w:rFonts w:ascii="Arial" w:hAnsi="Arial" w:hint="eastAsia"/>
          <w:sz w:val="18"/>
          <w:rtl/>
        </w:rPr>
        <w:t>ן</w:t>
      </w:r>
      <w:r w:rsidRPr="008C5C61">
        <w:rPr>
          <w:rFonts w:ascii="Arial" w:hAnsi="Arial"/>
          <w:sz w:val="18"/>
          <w:rtl/>
        </w:rPr>
        <w:t>".</w:t>
      </w:r>
    </w:p>
    <w:p w:rsidR="00050FFE" w:rsidRDefault="00050FFE" w:rsidP="00E14DA4">
      <w:pPr>
        <w:numPr>
          <w:ilvl w:val="0"/>
          <w:numId w:val="1"/>
        </w:numPr>
        <w:spacing w:line="360" w:lineRule="auto"/>
        <w:rPr>
          <w:rFonts w:ascii="Arial" w:hAnsi="Arial"/>
          <w:sz w:val="18"/>
        </w:rPr>
      </w:pPr>
      <w:r w:rsidRPr="008C5C61">
        <w:rPr>
          <w:rFonts w:ascii="Arial" w:hAnsi="Arial"/>
          <w:sz w:val="18"/>
          <w:rtl/>
        </w:rPr>
        <w:t xml:space="preserve"> על הסטודנט להשלים את כל חובותיו, כולל כתיבת עבודת הדוקטור בתוך ארבע שנים מיום קבלתו ללימודים.</w:t>
      </w:r>
    </w:p>
    <w:p w:rsidR="009B7822" w:rsidRDefault="009B7822" w:rsidP="00E14DA4">
      <w:pPr>
        <w:numPr>
          <w:ilvl w:val="0"/>
          <w:numId w:val="1"/>
        </w:numPr>
        <w:spacing w:line="360" w:lineRule="auto"/>
        <w:rPr>
          <w:rFonts w:ascii="Arial" w:hAnsi="Arial"/>
          <w:sz w:val="18"/>
        </w:rPr>
      </w:pPr>
      <w:r>
        <w:rPr>
          <w:rFonts w:ascii="Arial" w:hAnsi="Arial" w:hint="cs"/>
          <w:sz w:val="18"/>
          <w:rtl/>
        </w:rPr>
        <w:t>המחלקה לא מתחייבת לקבל את המועמד, גם אם המועמד עומד בכל הקריטריונים</w:t>
      </w:r>
      <w:r w:rsidR="00960DB4">
        <w:rPr>
          <w:rFonts w:ascii="Arial" w:hAnsi="Arial" w:hint="cs"/>
          <w:sz w:val="18"/>
          <w:rtl/>
        </w:rPr>
        <w:t xml:space="preserve"> של הקבלה</w:t>
      </w:r>
      <w:r>
        <w:rPr>
          <w:rFonts w:ascii="Arial" w:hAnsi="Arial" w:hint="cs"/>
          <w:sz w:val="18"/>
          <w:rtl/>
        </w:rPr>
        <w:t xml:space="preserve">. </w:t>
      </w:r>
    </w:p>
    <w:p w:rsidR="00C53A4A" w:rsidRDefault="00C53A4A" w:rsidP="00E14DA4">
      <w:pPr>
        <w:spacing w:line="360" w:lineRule="auto"/>
        <w:ind w:left="60"/>
        <w:rPr>
          <w:rFonts w:ascii="Arial" w:hAnsi="Arial"/>
          <w:b/>
          <w:bCs/>
          <w:sz w:val="18"/>
          <w:u w:val="single"/>
          <w:rtl/>
        </w:rPr>
      </w:pPr>
      <w:r w:rsidRPr="00C53A4A">
        <w:rPr>
          <w:rFonts w:ascii="Arial" w:hAnsi="Arial" w:hint="cs"/>
          <w:b/>
          <w:bCs/>
          <w:sz w:val="18"/>
          <w:u w:val="single"/>
          <w:rtl/>
        </w:rPr>
        <w:lastRenderedPageBreak/>
        <w:t xml:space="preserve">השלמות לתואר שלישי עבודת שוות ערך </w:t>
      </w:r>
      <w:r w:rsidRPr="00C53A4A">
        <w:rPr>
          <w:rFonts w:ascii="Arial" w:hAnsi="Arial"/>
          <w:b/>
          <w:bCs/>
          <w:sz w:val="18"/>
          <w:u w:val="single"/>
          <w:rtl/>
        </w:rPr>
        <w:t>–</w:t>
      </w:r>
      <w:r w:rsidRPr="00C53A4A">
        <w:rPr>
          <w:rFonts w:ascii="Arial" w:hAnsi="Arial" w:hint="cs"/>
          <w:b/>
          <w:bCs/>
          <w:sz w:val="18"/>
          <w:u w:val="single"/>
          <w:rtl/>
        </w:rPr>
        <w:t xml:space="preserve"> 71-601-001</w:t>
      </w:r>
    </w:p>
    <w:p w:rsidR="00050FFE" w:rsidRPr="00C53A4A" w:rsidRDefault="00050FFE" w:rsidP="00E14DA4">
      <w:pPr>
        <w:pStyle w:val="a7"/>
        <w:numPr>
          <w:ilvl w:val="0"/>
          <w:numId w:val="7"/>
        </w:numPr>
        <w:spacing w:line="360" w:lineRule="auto"/>
        <w:ind w:left="368"/>
        <w:rPr>
          <w:rFonts w:ascii="Arial" w:hAnsi="Arial"/>
          <w:sz w:val="18"/>
        </w:rPr>
      </w:pPr>
      <w:r w:rsidRPr="00C53A4A">
        <w:rPr>
          <w:rFonts w:ascii="Arial" w:hAnsi="Arial"/>
          <w:sz w:val="18"/>
          <w:rtl/>
        </w:rPr>
        <w:t xml:space="preserve">סטודנט שסיים לימודיו לתואר השני </w:t>
      </w:r>
      <w:r w:rsidR="002508A6">
        <w:rPr>
          <w:rFonts w:ascii="Arial" w:hAnsi="Arial" w:hint="cs"/>
          <w:sz w:val="18"/>
          <w:u w:val="single"/>
          <w:rtl/>
        </w:rPr>
        <w:t xml:space="preserve">המדעי המדינה </w:t>
      </w:r>
      <w:r w:rsidRPr="00C53A4A">
        <w:rPr>
          <w:rFonts w:ascii="Arial" w:hAnsi="Arial"/>
          <w:sz w:val="18"/>
          <w:rtl/>
        </w:rPr>
        <w:t xml:space="preserve">במסלול ללא </w:t>
      </w:r>
      <w:r w:rsidRPr="00C53A4A">
        <w:rPr>
          <w:rFonts w:ascii="Arial" w:hAnsi="Arial" w:hint="cs"/>
          <w:sz w:val="18"/>
          <w:rtl/>
        </w:rPr>
        <w:t>תזה</w:t>
      </w:r>
      <w:r w:rsidRPr="00C53A4A">
        <w:rPr>
          <w:rFonts w:ascii="Arial" w:hAnsi="Arial"/>
          <w:sz w:val="18"/>
          <w:rtl/>
        </w:rPr>
        <w:t xml:space="preserve"> </w:t>
      </w:r>
      <w:r w:rsidRPr="00C53A4A">
        <w:rPr>
          <w:rFonts w:ascii="Arial" w:hAnsi="Arial"/>
          <w:sz w:val="18"/>
          <w:u w:val="single"/>
          <w:rtl/>
        </w:rPr>
        <w:t>לא</w:t>
      </w:r>
      <w:r w:rsidRPr="00C53A4A">
        <w:rPr>
          <w:rFonts w:ascii="Arial" w:hAnsi="Arial"/>
          <w:sz w:val="18"/>
          <w:rtl/>
        </w:rPr>
        <w:t xml:space="preserve"> יוכל </w:t>
      </w:r>
      <w:proofErr w:type="spellStart"/>
      <w:r w:rsidRPr="00C53A4A">
        <w:rPr>
          <w:rFonts w:ascii="Arial" w:hAnsi="Arial"/>
          <w:sz w:val="18"/>
          <w:rtl/>
        </w:rPr>
        <w:t>להרשם</w:t>
      </w:r>
      <w:proofErr w:type="spellEnd"/>
      <w:r w:rsidRPr="00C53A4A">
        <w:rPr>
          <w:rFonts w:ascii="Arial" w:hAnsi="Arial"/>
          <w:sz w:val="18"/>
          <w:rtl/>
        </w:rPr>
        <w:t xml:space="preserve"> ללימודי התואר השלישי. </w:t>
      </w:r>
      <w:r w:rsidRPr="00C53A4A">
        <w:rPr>
          <w:rFonts w:ascii="Arial" w:hAnsi="Arial" w:hint="cs"/>
          <w:sz w:val="18"/>
          <w:rtl/>
        </w:rPr>
        <w:t>סטוד</w:t>
      </w:r>
      <w:r w:rsidR="00A56FAA" w:rsidRPr="00C53A4A">
        <w:rPr>
          <w:rFonts w:ascii="Arial" w:hAnsi="Arial" w:hint="cs"/>
          <w:sz w:val="18"/>
          <w:rtl/>
        </w:rPr>
        <w:t>נ</w:t>
      </w:r>
      <w:r w:rsidRPr="00C53A4A">
        <w:rPr>
          <w:rFonts w:ascii="Arial" w:hAnsi="Arial" w:hint="cs"/>
          <w:sz w:val="18"/>
          <w:rtl/>
        </w:rPr>
        <w:t>ט שמעוניין בלימודי תואר שלישי ירשם ללימודי מ.א. עם תזה.</w:t>
      </w:r>
    </w:p>
    <w:p w:rsidR="00050FFE" w:rsidRDefault="00050FFE" w:rsidP="00E14DA4">
      <w:pPr>
        <w:pStyle w:val="a7"/>
        <w:numPr>
          <w:ilvl w:val="0"/>
          <w:numId w:val="7"/>
        </w:numPr>
        <w:spacing w:line="360" w:lineRule="auto"/>
        <w:ind w:left="368"/>
        <w:rPr>
          <w:rFonts w:ascii="Arial" w:hAnsi="Arial"/>
          <w:sz w:val="18"/>
        </w:rPr>
      </w:pPr>
      <w:r w:rsidRPr="00C53A4A">
        <w:rPr>
          <w:rFonts w:ascii="Arial" w:hAnsi="Arial" w:hint="cs"/>
          <w:sz w:val="18"/>
          <w:rtl/>
        </w:rPr>
        <w:t>סטודנט שמתקבל, יהיה חייב בהשלמה של שני קורסים מתודולוגיים, הקשורים בכתיבת התזה:</w:t>
      </w:r>
    </w:p>
    <w:p w:rsidR="00050FFE" w:rsidRDefault="00050FFE" w:rsidP="00E14DA4">
      <w:pPr>
        <w:tabs>
          <w:tab w:val="left" w:pos="368"/>
        </w:tabs>
        <w:spacing w:line="360" w:lineRule="auto"/>
        <w:ind w:left="368" w:firstLine="300"/>
        <w:rPr>
          <w:rFonts w:ascii="Arial" w:hAnsi="Arial"/>
          <w:sz w:val="18"/>
          <w:rtl/>
        </w:rPr>
      </w:pPr>
      <w:r>
        <w:rPr>
          <w:rFonts w:ascii="Arial" w:hAnsi="Arial" w:hint="cs"/>
          <w:sz w:val="18"/>
          <w:rtl/>
        </w:rPr>
        <w:t xml:space="preserve">71887 </w:t>
      </w:r>
      <w:r>
        <w:rPr>
          <w:rFonts w:ascii="Arial" w:hAnsi="Arial"/>
          <w:sz w:val="18"/>
          <w:rtl/>
        </w:rPr>
        <w:t>–</w:t>
      </w:r>
      <w:r>
        <w:rPr>
          <w:rFonts w:ascii="Arial" w:hAnsi="Arial" w:hint="cs"/>
          <w:sz w:val="18"/>
          <w:rtl/>
        </w:rPr>
        <w:t xml:space="preserve">  שיטות מחקר איכותניות וכמותיות במדעי המדינה (2 </w:t>
      </w:r>
      <w:proofErr w:type="spellStart"/>
      <w:r>
        <w:rPr>
          <w:rFonts w:ascii="Arial" w:hAnsi="Arial" w:hint="cs"/>
          <w:sz w:val="18"/>
          <w:rtl/>
        </w:rPr>
        <w:t>ש"ש</w:t>
      </w:r>
      <w:proofErr w:type="spellEnd"/>
      <w:r>
        <w:rPr>
          <w:rFonts w:ascii="Arial" w:hAnsi="Arial" w:hint="cs"/>
          <w:sz w:val="18"/>
          <w:rtl/>
        </w:rPr>
        <w:t>).</w:t>
      </w:r>
    </w:p>
    <w:p w:rsidR="00C53A4A" w:rsidRDefault="00050FFE" w:rsidP="00E14DA4">
      <w:pPr>
        <w:tabs>
          <w:tab w:val="left" w:pos="368"/>
        </w:tabs>
        <w:spacing w:line="360" w:lineRule="auto"/>
        <w:ind w:left="368" w:firstLine="300"/>
        <w:rPr>
          <w:rFonts w:ascii="Arial" w:hAnsi="Arial"/>
          <w:sz w:val="18"/>
          <w:rtl/>
        </w:rPr>
      </w:pPr>
      <w:r>
        <w:rPr>
          <w:rFonts w:ascii="Arial" w:hAnsi="Arial" w:hint="cs"/>
          <w:sz w:val="18"/>
          <w:rtl/>
        </w:rPr>
        <w:t xml:space="preserve">71984 </w:t>
      </w:r>
      <w:r>
        <w:rPr>
          <w:rFonts w:ascii="Arial" w:hAnsi="Arial"/>
          <w:sz w:val="18"/>
          <w:rtl/>
        </w:rPr>
        <w:t>–</w:t>
      </w:r>
      <w:r>
        <w:rPr>
          <w:rFonts w:ascii="Arial" w:hAnsi="Arial" w:hint="cs"/>
          <w:sz w:val="18"/>
          <w:rtl/>
        </w:rPr>
        <w:t xml:space="preserve">  יסודות המחקר המדעי (2 </w:t>
      </w:r>
      <w:proofErr w:type="spellStart"/>
      <w:r>
        <w:rPr>
          <w:rFonts w:ascii="Arial" w:hAnsi="Arial" w:hint="cs"/>
          <w:sz w:val="18"/>
          <w:rtl/>
        </w:rPr>
        <w:t>ש"ש</w:t>
      </w:r>
      <w:proofErr w:type="spellEnd"/>
      <w:r>
        <w:rPr>
          <w:rFonts w:ascii="Arial" w:hAnsi="Arial" w:hint="cs"/>
          <w:sz w:val="18"/>
          <w:rtl/>
        </w:rPr>
        <w:t>)</w:t>
      </w:r>
    </w:p>
    <w:p w:rsidR="00C53A4A" w:rsidRDefault="00C53A4A" w:rsidP="00796A2D">
      <w:pPr>
        <w:tabs>
          <w:tab w:val="left" w:pos="368"/>
        </w:tabs>
        <w:spacing w:line="360" w:lineRule="auto"/>
        <w:ind w:left="368" w:firstLine="300"/>
        <w:rPr>
          <w:rFonts w:ascii="Arial" w:hAnsi="Arial"/>
          <w:sz w:val="18"/>
          <w:rtl/>
        </w:rPr>
      </w:pPr>
      <w:r>
        <w:rPr>
          <w:rFonts w:ascii="Arial" w:hAnsi="Arial" w:hint="cs"/>
          <w:sz w:val="18"/>
          <w:rtl/>
        </w:rPr>
        <w:t>71-</w:t>
      </w:r>
      <w:r w:rsidR="00796A2D">
        <w:rPr>
          <w:rFonts w:ascii="Arial" w:hAnsi="Arial" w:hint="cs"/>
          <w:sz w:val="18"/>
          <w:rtl/>
        </w:rPr>
        <w:t>979</w:t>
      </w:r>
      <w:bookmarkStart w:id="0" w:name="_GoBack"/>
      <w:bookmarkEnd w:id="0"/>
      <w:r>
        <w:rPr>
          <w:rFonts w:ascii="Arial" w:hAnsi="Arial" w:hint="cs"/>
          <w:sz w:val="18"/>
          <w:rtl/>
        </w:rPr>
        <w:t xml:space="preserve"> </w:t>
      </w:r>
      <w:r>
        <w:rPr>
          <w:rFonts w:ascii="Arial" w:hAnsi="Arial"/>
          <w:sz w:val="18"/>
          <w:rtl/>
        </w:rPr>
        <w:t>–</w:t>
      </w:r>
      <w:r>
        <w:rPr>
          <w:rFonts w:ascii="Arial" w:hAnsi="Arial" w:hint="cs"/>
          <w:sz w:val="18"/>
          <w:rtl/>
        </w:rPr>
        <w:t xml:space="preserve"> עבודת שוות ערך</w:t>
      </w:r>
    </w:p>
    <w:p w:rsidR="00371D8B" w:rsidRDefault="00371D8B" w:rsidP="00E14DA4">
      <w:pPr>
        <w:tabs>
          <w:tab w:val="left" w:pos="368"/>
        </w:tabs>
        <w:spacing w:line="360" w:lineRule="auto"/>
        <w:ind w:left="368" w:firstLine="300"/>
        <w:rPr>
          <w:rFonts w:ascii="Arial" w:hAnsi="Arial"/>
          <w:sz w:val="18"/>
          <w:rtl/>
        </w:rPr>
      </w:pPr>
    </w:p>
    <w:p w:rsidR="00371D8B" w:rsidRDefault="00C53A4A" w:rsidP="00E14DA4">
      <w:pPr>
        <w:spacing w:line="360" w:lineRule="auto"/>
        <w:ind w:left="-58"/>
        <w:rPr>
          <w:rFonts w:ascii="Arial" w:hAnsi="Arial"/>
          <w:sz w:val="18"/>
          <w:rtl/>
        </w:rPr>
      </w:pPr>
      <w:r w:rsidRPr="008B70AD">
        <w:rPr>
          <w:rFonts w:ascii="Arial" w:hAnsi="Arial" w:hint="cs"/>
          <w:b/>
          <w:bCs/>
          <w:sz w:val="18"/>
          <w:rtl/>
        </w:rPr>
        <w:t>הערה:</w:t>
      </w:r>
      <w:r>
        <w:rPr>
          <w:rFonts w:ascii="Arial" w:hAnsi="Arial" w:hint="cs"/>
          <w:sz w:val="18"/>
          <w:rtl/>
        </w:rPr>
        <w:t xml:space="preserve"> סטודנטים שלמדו באוניברסיטה אחרת ולא בבר-אילן או שלא למדו תואר שני במדעי המדינה</w:t>
      </w:r>
      <w:r w:rsidR="0049364B">
        <w:rPr>
          <w:rFonts w:ascii="Arial" w:hAnsi="Arial" w:hint="cs"/>
          <w:sz w:val="18"/>
          <w:rtl/>
        </w:rPr>
        <w:t xml:space="preserve"> </w:t>
      </w:r>
      <w:proofErr w:type="spellStart"/>
      <w:r>
        <w:rPr>
          <w:rFonts w:ascii="Arial" w:hAnsi="Arial" w:hint="cs"/>
          <w:sz w:val="18"/>
          <w:rtl/>
        </w:rPr>
        <w:t>יחוייבו</w:t>
      </w:r>
      <w:proofErr w:type="spellEnd"/>
      <w:r>
        <w:rPr>
          <w:rFonts w:ascii="Arial" w:hAnsi="Arial" w:hint="cs"/>
          <w:sz w:val="18"/>
          <w:rtl/>
        </w:rPr>
        <w:t xml:space="preserve"> בקורס </w:t>
      </w:r>
      <w:r w:rsidR="00371D8B">
        <w:rPr>
          <w:rFonts w:ascii="Arial" w:hAnsi="Arial" w:hint="cs"/>
          <w:sz w:val="18"/>
          <w:rtl/>
        </w:rPr>
        <w:t xml:space="preserve">   </w:t>
      </w:r>
    </w:p>
    <w:p w:rsidR="00050FFE" w:rsidRDefault="00371D8B" w:rsidP="00E14DA4">
      <w:pPr>
        <w:spacing w:line="360" w:lineRule="auto"/>
        <w:ind w:left="-58"/>
        <w:rPr>
          <w:rFonts w:ascii="Arial" w:hAnsi="Arial"/>
          <w:sz w:val="18"/>
          <w:rtl/>
        </w:rPr>
      </w:pPr>
      <w:r>
        <w:rPr>
          <w:rFonts w:ascii="Arial" w:hAnsi="Arial" w:hint="cs"/>
          <w:b/>
          <w:bCs/>
          <w:sz w:val="18"/>
          <w:rtl/>
        </w:rPr>
        <w:t xml:space="preserve">         </w:t>
      </w:r>
      <w:r>
        <w:rPr>
          <w:rFonts w:ascii="Arial" w:hAnsi="Arial" w:hint="cs"/>
          <w:sz w:val="18"/>
          <w:rtl/>
        </w:rPr>
        <w:t xml:space="preserve"> </w:t>
      </w:r>
      <w:r w:rsidR="00C53A4A">
        <w:rPr>
          <w:rFonts w:ascii="Arial" w:hAnsi="Arial" w:hint="cs"/>
          <w:sz w:val="18"/>
          <w:rtl/>
        </w:rPr>
        <w:t xml:space="preserve">71-802 </w:t>
      </w:r>
      <w:r w:rsidR="00C53A4A">
        <w:rPr>
          <w:rFonts w:ascii="Arial" w:hAnsi="Arial"/>
          <w:sz w:val="18"/>
          <w:rtl/>
        </w:rPr>
        <w:t>–</w:t>
      </w:r>
      <w:r w:rsidR="009B7822">
        <w:rPr>
          <w:rFonts w:ascii="Arial" w:hAnsi="Arial" w:hint="cs"/>
          <w:sz w:val="18"/>
          <w:rtl/>
        </w:rPr>
        <w:t xml:space="preserve"> גישות ותיאוריות במדעי המדינה- </w:t>
      </w:r>
      <w:r w:rsidR="009B7822" w:rsidRPr="00371D8B">
        <w:rPr>
          <w:rFonts w:ascii="Arial" w:hAnsi="Arial" w:hint="cs"/>
          <w:b/>
          <w:bCs/>
          <w:sz w:val="18"/>
          <w:rtl/>
        </w:rPr>
        <w:t>קורס חובה</w:t>
      </w:r>
      <w:r w:rsidR="009B7822">
        <w:rPr>
          <w:rFonts w:ascii="Arial" w:hAnsi="Arial" w:hint="cs"/>
          <w:sz w:val="18"/>
          <w:rtl/>
        </w:rPr>
        <w:t>.</w:t>
      </w:r>
    </w:p>
    <w:p w:rsidR="00E14DA4" w:rsidRDefault="00E14DA4" w:rsidP="00E14DA4">
      <w:pPr>
        <w:spacing w:line="360" w:lineRule="auto"/>
        <w:ind w:left="-58"/>
        <w:rPr>
          <w:rFonts w:ascii="Arial" w:hAnsi="Arial"/>
          <w:sz w:val="18"/>
          <w:rtl/>
        </w:rPr>
      </w:pPr>
    </w:p>
    <w:p w:rsidR="009B7822" w:rsidRDefault="009B7822" w:rsidP="00E14DA4">
      <w:pPr>
        <w:spacing w:line="360" w:lineRule="auto"/>
        <w:rPr>
          <w:rFonts w:ascii="Arial" w:hAnsi="Arial"/>
          <w:sz w:val="18"/>
          <w:rtl/>
        </w:rPr>
      </w:pPr>
      <w:r>
        <w:rPr>
          <w:rFonts w:ascii="Arial" w:hAnsi="Arial" w:hint="cs"/>
          <w:b/>
          <w:bCs/>
          <w:sz w:val="18"/>
          <w:rtl/>
        </w:rPr>
        <w:t>ליועץ האקדמי לתואר שלישי תהיה האופציה להוסיף קורסים נוספים ע"פ שיקול דעתו.</w:t>
      </w:r>
    </w:p>
    <w:p w:rsidR="00371D8B" w:rsidRDefault="00371D8B" w:rsidP="002508A6">
      <w:pPr>
        <w:spacing w:line="360" w:lineRule="auto"/>
        <w:rPr>
          <w:rFonts w:ascii="Arial" w:hAnsi="Arial"/>
          <w:sz w:val="18"/>
          <w:rtl/>
        </w:rPr>
      </w:pPr>
      <w:r w:rsidRPr="00371D8B">
        <w:rPr>
          <w:rFonts w:ascii="Arial" w:hAnsi="Arial" w:hint="cs"/>
          <w:sz w:val="18"/>
          <w:rtl/>
        </w:rPr>
        <w:t>בקורסי ההשלמה</w:t>
      </w:r>
      <w:r>
        <w:rPr>
          <w:rFonts w:ascii="Arial" w:hAnsi="Arial" w:hint="cs"/>
          <w:sz w:val="18"/>
          <w:rtl/>
        </w:rPr>
        <w:t xml:space="preserve"> הסטודנטים חייבים לעמוד בציון </w:t>
      </w:r>
      <w:proofErr w:type="spellStart"/>
      <w:r>
        <w:rPr>
          <w:rFonts w:ascii="Arial" w:hAnsi="Arial" w:hint="cs"/>
          <w:sz w:val="18"/>
          <w:rtl/>
        </w:rPr>
        <w:t>מינמאלי</w:t>
      </w:r>
      <w:proofErr w:type="spellEnd"/>
      <w:r>
        <w:rPr>
          <w:rFonts w:ascii="Arial" w:hAnsi="Arial" w:hint="cs"/>
          <w:sz w:val="18"/>
          <w:rtl/>
        </w:rPr>
        <w:t xml:space="preserve"> של 80% בכל קורס, ובממוצע כללי של 8</w:t>
      </w:r>
      <w:r w:rsidR="002508A6">
        <w:rPr>
          <w:rFonts w:ascii="Arial" w:hAnsi="Arial" w:hint="cs"/>
          <w:sz w:val="18"/>
          <w:rtl/>
        </w:rPr>
        <w:t>6</w:t>
      </w:r>
      <w:r>
        <w:rPr>
          <w:rFonts w:ascii="Arial" w:hAnsi="Arial" w:hint="cs"/>
          <w:sz w:val="18"/>
          <w:rtl/>
        </w:rPr>
        <w:t>% לפחות.</w:t>
      </w:r>
    </w:p>
    <w:p w:rsidR="00371D8B" w:rsidRPr="00371D8B" w:rsidRDefault="00371D8B" w:rsidP="00E14DA4">
      <w:pPr>
        <w:spacing w:line="360" w:lineRule="auto"/>
        <w:rPr>
          <w:rFonts w:ascii="Arial" w:hAnsi="Arial"/>
          <w:sz w:val="18"/>
        </w:rPr>
      </w:pPr>
      <w:r w:rsidRPr="00371D8B">
        <w:rPr>
          <w:rFonts w:ascii="Arial" w:hAnsi="Arial" w:hint="cs"/>
          <w:sz w:val="18"/>
          <w:rtl/>
        </w:rPr>
        <w:t>סטודנט שיידר</w:t>
      </w:r>
      <w:r w:rsidRPr="00371D8B">
        <w:rPr>
          <w:rFonts w:ascii="Arial" w:hAnsi="Arial" w:hint="eastAsia"/>
          <w:sz w:val="18"/>
          <w:rtl/>
        </w:rPr>
        <w:t>ש</w:t>
      </w:r>
      <w:r w:rsidRPr="00371D8B">
        <w:rPr>
          <w:rFonts w:ascii="Arial" w:hAnsi="Arial" w:hint="cs"/>
          <w:sz w:val="18"/>
          <w:rtl/>
        </w:rPr>
        <w:t xml:space="preserve"> לקורסי השלמה, ויעמוד בממוצע הנדרש בקורסים, קבלתו לדוקטורט תהיה מותנית בשיקול דעתו של היועץ האקדמי לתואר שלישי.</w:t>
      </w:r>
    </w:p>
    <w:p w:rsidR="00371D8B" w:rsidRPr="00371D8B" w:rsidRDefault="00371D8B" w:rsidP="00E14DA4">
      <w:pPr>
        <w:spacing w:line="360" w:lineRule="auto"/>
        <w:rPr>
          <w:rFonts w:ascii="Arial" w:hAnsi="Arial"/>
          <w:sz w:val="18"/>
        </w:rPr>
      </w:pPr>
      <w:r w:rsidRPr="00371D8B">
        <w:rPr>
          <w:rFonts w:ascii="Arial" w:hAnsi="Arial" w:hint="cs"/>
          <w:sz w:val="18"/>
          <w:rtl/>
        </w:rPr>
        <w:t>סטודנט אשר התקבל לאחר ההשלמות ובאישור היועץ לתואר שלישי, יעבור למסלול הרגיל של תואר שלישי</w:t>
      </w:r>
      <w:r>
        <w:rPr>
          <w:rFonts w:ascii="Arial" w:hAnsi="Arial" w:hint="cs"/>
          <w:sz w:val="18"/>
          <w:rtl/>
        </w:rPr>
        <w:t xml:space="preserve"> </w:t>
      </w:r>
      <w:r w:rsidRPr="00371D8B">
        <w:rPr>
          <w:rFonts w:ascii="Arial" w:hAnsi="Arial" w:hint="cs"/>
          <w:sz w:val="18"/>
          <w:rtl/>
        </w:rPr>
        <w:t xml:space="preserve"> 71-601-002.</w:t>
      </w:r>
    </w:p>
    <w:p w:rsidR="00371D8B" w:rsidRPr="00371D8B" w:rsidRDefault="00371D8B" w:rsidP="00E14DA4">
      <w:pPr>
        <w:rPr>
          <w:rFonts w:ascii="Arial" w:hAnsi="Arial"/>
          <w:sz w:val="18"/>
          <w:rtl/>
        </w:rPr>
      </w:pPr>
      <w:r w:rsidRPr="00371D8B">
        <w:rPr>
          <w:rFonts w:ascii="Arial" w:hAnsi="Arial"/>
          <w:sz w:val="18"/>
          <w:rtl/>
        </w:rPr>
        <w:t>במידה והתלמיד לא גילה יכולת כתיבה מחקרית המחלקה שומרת לעצמה את הסמכות להפסיק את לימודיו, במהלך הדוקטורט וזאת בהחלטה מוסכמת בין המנחה לבין היועץ לתואר שלישי.</w:t>
      </w:r>
    </w:p>
    <w:p w:rsidR="00371D8B" w:rsidRPr="00371D8B" w:rsidRDefault="00371D8B" w:rsidP="00E14DA4">
      <w:pPr>
        <w:spacing w:line="360" w:lineRule="auto"/>
        <w:ind w:firstLine="420"/>
        <w:rPr>
          <w:rFonts w:ascii="Arial" w:hAnsi="Arial"/>
          <w:sz w:val="18"/>
          <w:rtl/>
        </w:rPr>
      </w:pPr>
    </w:p>
    <w:p w:rsidR="00203570" w:rsidRDefault="00050FFE" w:rsidP="00E14DA4">
      <w:pPr>
        <w:spacing w:line="360" w:lineRule="auto"/>
        <w:rPr>
          <w:rFonts w:ascii="Arial" w:hAnsi="Arial"/>
          <w:b/>
          <w:bCs/>
          <w:sz w:val="18"/>
          <w:rtl/>
        </w:rPr>
      </w:pPr>
      <w:r>
        <w:rPr>
          <w:rFonts w:ascii="Arial" w:hAnsi="Arial" w:hint="cs"/>
          <w:sz w:val="18"/>
          <w:rtl/>
        </w:rPr>
        <w:t>המחלקה שומרת לעצמה את הזכות לאפשר קבלת תלמידים שסיימו תואר שני ללא תזה בסטטוס מיוחד</w:t>
      </w:r>
      <w:r w:rsidR="0049364B">
        <w:rPr>
          <w:rFonts w:ascii="Arial" w:hAnsi="Arial" w:hint="cs"/>
          <w:sz w:val="18"/>
          <w:rtl/>
        </w:rPr>
        <w:t xml:space="preserve"> של כתיבת "עבודת שוות ערך לתזה",</w:t>
      </w:r>
      <w:r w:rsidR="00203570">
        <w:rPr>
          <w:rFonts w:ascii="Arial" w:hAnsi="Arial" w:hint="cs"/>
          <w:sz w:val="18"/>
          <w:rtl/>
        </w:rPr>
        <w:t xml:space="preserve">  </w:t>
      </w:r>
      <w:r w:rsidR="00203570">
        <w:rPr>
          <w:rFonts w:ascii="Arial" w:hAnsi="Arial" w:hint="cs"/>
          <w:b/>
          <w:bCs/>
          <w:sz w:val="18"/>
          <w:rtl/>
        </w:rPr>
        <w:t xml:space="preserve">ובהסכמה כתובה של </w:t>
      </w:r>
      <w:r w:rsidR="003C1C57">
        <w:rPr>
          <w:rFonts w:ascii="Arial" w:hAnsi="Arial" w:hint="cs"/>
          <w:b/>
          <w:bCs/>
          <w:sz w:val="18"/>
          <w:rtl/>
        </w:rPr>
        <w:t xml:space="preserve">מנחה להנחות את התזה או את </w:t>
      </w:r>
      <w:r w:rsidR="009B7822">
        <w:rPr>
          <w:rFonts w:ascii="Arial" w:hAnsi="Arial" w:hint="cs"/>
          <w:b/>
          <w:bCs/>
          <w:sz w:val="18"/>
          <w:rtl/>
        </w:rPr>
        <w:t>עבודת</w:t>
      </w:r>
      <w:r w:rsidR="00203570">
        <w:rPr>
          <w:rFonts w:ascii="Arial" w:hAnsi="Arial" w:hint="cs"/>
          <w:b/>
          <w:bCs/>
          <w:sz w:val="18"/>
          <w:rtl/>
        </w:rPr>
        <w:t xml:space="preserve"> שוות ערך.</w:t>
      </w:r>
    </w:p>
    <w:p w:rsidR="009B7822" w:rsidRDefault="009B7822" w:rsidP="00E14DA4">
      <w:pPr>
        <w:spacing w:line="360" w:lineRule="auto"/>
        <w:rPr>
          <w:rFonts w:ascii="Arial" w:hAnsi="Arial"/>
          <w:sz w:val="18"/>
          <w:rtl/>
        </w:rPr>
      </w:pPr>
    </w:p>
    <w:p w:rsidR="009B7822" w:rsidRDefault="009B7822" w:rsidP="00E14DA4">
      <w:pPr>
        <w:spacing w:line="360" w:lineRule="auto"/>
        <w:rPr>
          <w:rFonts w:ascii="Arial" w:hAnsi="Arial"/>
          <w:sz w:val="18"/>
          <w:rtl/>
        </w:rPr>
      </w:pPr>
      <w:r>
        <w:rPr>
          <w:rFonts w:ascii="Arial" w:hAnsi="Arial" w:hint="cs"/>
          <w:sz w:val="18"/>
          <w:rtl/>
        </w:rPr>
        <w:t>המחלקה לא מתחייבת לקבל את המועמד, גם אם המועמד עומד בכל הקריטריונים</w:t>
      </w:r>
      <w:r w:rsidR="003C1C57">
        <w:rPr>
          <w:rFonts w:ascii="Arial" w:hAnsi="Arial" w:hint="cs"/>
          <w:sz w:val="18"/>
          <w:rtl/>
        </w:rPr>
        <w:t xml:space="preserve"> של הקבלה. </w:t>
      </w:r>
      <w:r>
        <w:rPr>
          <w:rFonts w:ascii="Arial" w:hAnsi="Arial" w:hint="cs"/>
          <w:sz w:val="18"/>
          <w:rtl/>
        </w:rPr>
        <w:t xml:space="preserve"> </w:t>
      </w:r>
    </w:p>
    <w:p w:rsidR="009B7822" w:rsidRDefault="009B7822" w:rsidP="00E14DA4">
      <w:pPr>
        <w:spacing w:line="360" w:lineRule="auto"/>
        <w:rPr>
          <w:rFonts w:ascii="Arial" w:hAnsi="Arial"/>
          <w:sz w:val="18"/>
        </w:rPr>
      </w:pPr>
    </w:p>
    <w:p w:rsidR="009B7822" w:rsidRDefault="009B7822" w:rsidP="00E14DA4">
      <w:pPr>
        <w:spacing w:line="360" w:lineRule="auto"/>
        <w:rPr>
          <w:rFonts w:ascii="Arial" w:hAnsi="Arial"/>
          <w:b/>
          <w:bCs/>
          <w:sz w:val="18"/>
          <w:u w:val="single"/>
          <w:rtl/>
        </w:rPr>
      </w:pPr>
      <w:r>
        <w:rPr>
          <w:rFonts w:ascii="Arial" w:hAnsi="Arial" w:hint="cs"/>
          <w:sz w:val="18"/>
          <w:rtl/>
        </w:rPr>
        <w:t xml:space="preserve"> </w:t>
      </w:r>
      <w:r>
        <w:rPr>
          <w:rFonts w:ascii="Arial" w:hAnsi="Arial" w:hint="cs"/>
          <w:b/>
          <w:bCs/>
          <w:sz w:val="18"/>
          <w:u w:val="single"/>
          <w:rtl/>
        </w:rPr>
        <w:t>תנאי קבלה לסטודנטים בעלי תואר שני עם ת</w:t>
      </w:r>
      <w:r w:rsidR="003C1C57">
        <w:rPr>
          <w:rFonts w:ascii="Arial" w:hAnsi="Arial" w:hint="cs"/>
          <w:b/>
          <w:bCs/>
          <w:sz w:val="18"/>
          <w:u w:val="single"/>
          <w:rtl/>
        </w:rPr>
        <w:t>ז</w:t>
      </w:r>
      <w:r>
        <w:rPr>
          <w:rFonts w:ascii="Arial" w:hAnsi="Arial" w:hint="cs"/>
          <w:b/>
          <w:bCs/>
          <w:sz w:val="18"/>
          <w:u w:val="single"/>
          <w:rtl/>
        </w:rPr>
        <w:t>ה במדעי המדינה מאוניברסיט</w:t>
      </w:r>
      <w:r>
        <w:rPr>
          <w:rFonts w:ascii="Arial" w:hAnsi="Arial" w:hint="eastAsia"/>
          <w:b/>
          <w:bCs/>
          <w:sz w:val="18"/>
          <w:u w:val="single"/>
          <w:rtl/>
        </w:rPr>
        <w:t>ה</w:t>
      </w:r>
      <w:r>
        <w:rPr>
          <w:rFonts w:ascii="Arial" w:hAnsi="Arial" w:hint="cs"/>
          <w:b/>
          <w:bCs/>
          <w:sz w:val="18"/>
          <w:u w:val="single"/>
          <w:rtl/>
        </w:rPr>
        <w:t xml:space="preserve"> אחרת (בארץ או בחו"ל)</w:t>
      </w:r>
    </w:p>
    <w:p w:rsidR="00293006" w:rsidRPr="009B7822" w:rsidRDefault="00293006" w:rsidP="00E14DA4">
      <w:pPr>
        <w:spacing w:line="360" w:lineRule="auto"/>
        <w:rPr>
          <w:rFonts w:ascii="Arial" w:hAnsi="Arial"/>
          <w:b/>
          <w:bCs/>
          <w:sz w:val="18"/>
          <w:u w:val="single"/>
          <w:rtl/>
        </w:rPr>
      </w:pPr>
    </w:p>
    <w:p w:rsidR="007266DA" w:rsidRDefault="009B7822" w:rsidP="00E14DA4">
      <w:pPr>
        <w:pStyle w:val="a7"/>
        <w:numPr>
          <w:ilvl w:val="0"/>
          <w:numId w:val="9"/>
        </w:numPr>
        <w:spacing w:line="360" w:lineRule="auto"/>
        <w:ind w:left="368"/>
        <w:rPr>
          <w:rFonts w:ascii="Arial" w:hAnsi="Arial"/>
          <w:sz w:val="18"/>
        </w:rPr>
      </w:pPr>
      <w:r w:rsidRPr="00293006">
        <w:rPr>
          <w:rFonts w:ascii="Arial" w:hAnsi="Arial" w:hint="cs"/>
          <w:sz w:val="18"/>
          <w:rtl/>
        </w:rPr>
        <w:t xml:space="preserve">המחלקה תמליץ לקבל תלמיד בעל תואר שני עם תזה </w:t>
      </w:r>
      <w:r w:rsidR="003C1C57">
        <w:rPr>
          <w:rFonts w:ascii="Arial" w:hAnsi="Arial" w:hint="cs"/>
          <w:sz w:val="18"/>
          <w:rtl/>
        </w:rPr>
        <w:t>במדעי המדינה מאוניברסיטה אחרת</w:t>
      </w:r>
      <w:r w:rsidRPr="00293006">
        <w:rPr>
          <w:rFonts w:ascii="Arial" w:hAnsi="Arial" w:hint="cs"/>
          <w:sz w:val="18"/>
          <w:rtl/>
        </w:rPr>
        <w:t xml:space="preserve"> </w:t>
      </w:r>
      <w:r w:rsidR="003C1C57">
        <w:rPr>
          <w:rFonts w:ascii="Arial" w:hAnsi="Arial" w:hint="cs"/>
          <w:sz w:val="18"/>
          <w:rtl/>
        </w:rPr>
        <w:t>לאחר</w:t>
      </w:r>
      <w:r w:rsidRPr="00293006">
        <w:rPr>
          <w:rFonts w:ascii="Arial" w:hAnsi="Arial" w:hint="cs"/>
          <w:sz w:val="18"/>
          <w:rtl/>
        </w:rPr>
        <w:t xml:space="preserve"> ראיון עם היועץ לתואר שלישי. קבלתו תלויה בממוצע </w:t>
      </w:r>
      <w:proofErr w:type="spellStart"/>
      <w:r w:rsidRPr="00293006">
        <w:rPr>
          <w:rFonts w:ascii="Arial" w:hAnsi="Arial" w:hint="cs"/>
          <w:sz w:val="18"/>
          <w:rtl/>
        </w:rPr>
        <w:t>ציוניו</w:t>
      </w:r>
      <w:proofErr w:type="spellEnd"/>
      <w:r w:rsidRPr="00293006">
        <w:rPr>
          <w:rFonts w:ascii="Arial" w:hAnsi="Arial" w:hint="cs"/>
          <w:sz w:val="18"/>
          <w:rtl/>
        </w:rPr>
        <w:t xml:space="preserve">, בקורסים שלמד, בהמלצות מרצים מהאוניברסיטה שממנה בא </w:t>
      </w:r>
      <w:proofErr w:type="spellStart"/>
      <w:r w:rsidRPr="00293006">
        <w:rPr>
          <w:rFonts w:ascii="Arial" w:hAnsi="Arial" w:hint="cs"/>
          <w:sz w:val="18"/>
          <w:rtl/>
        </w:rPr>
        <w:t>ובציונו</w:t>
      </w:r>
      <w:proofErr w:type="spellEnd"/>
      <w:r w:rsidRPr="00293006">
        <w:rPr>
          <w:rFonts w:ascii="Arial" w:hAnsi="Arial" w:hint="cs"/>
          <w:sz w:val="18"/>
          <w:rtl/>
        </w:rPr>
        <w:t xml:space="preserve"> בתזה.</w:t>
      </w:r>
    </w:p>
    <w:p w:rsidR="00293006" w:rsidRDefault="00293006" w:rsidP="00E14DA4">
      <w:pPr>
        <w:pStyle w:val="a7"/>
        <w:numPr>
          <w:ilvl w:val="0"/>
          <w:numId w:val="9"/>
        </w:numPr>
        <w:spacing w:line="360" w:lineRule="auto"/>
        <w:ind w:left="368"/>
        <w:rPr>
          <w:rFonts w:ascii="Arial" w:hAnsi="Arial"/>
          <w:sz w:val="18"/>
        </w:rPr>
      </w:pPr>
      <w:r>
        <w:rPr>
          <w:rFonts w:ascii="Arial" w:hAnsi="Arial" w:hint="cs"/>
          <w:sz w:val="18"/>
          <w:rtl/>
        </w:rPr>
        <w:t xml:space="preserve">תינתן </w:t>
      </w:r>
      <w:r w:rsidR="003C1C57">
        <w:rPr>
          <w:rFonts w:ascii="Arial" w:hAnsi="Arial" w:hint="cs"/>
          <w:sz w:val="18"/>
          <w:rtl/>
        </w:rPr>
        <w:t>ה</w:t>
      </w:r>
      <w:r>
        <w:rPr>
          <w:rFonts w:ascii="Arial" w:hAnsi="Arial" w:hint="cs"/>
          <w:sz w:val="18"/>
          <w:rtl/>
        </w:rPr>
        <w:t>זכות ליועץ האקדמי לתואר שלישי לחייב את הסטודנט בהשלמות של קורסים גם אם למד את הקורסים באוניברסיטה האחרת.</w:t>
      </w:r>
    </w:p>
    <w:p w:rsidR="00293006" w:rsidRDefault="00293006" w:rsidP="00E14DA4">
      <w:pPr>
        <w:pStyle w:val="a7"/>
        <w:numPr>
          <w:ilvl w:val="0"/>
          <w:numId w:val="9"/>
        </w:numPr>
        <w:spacing w:line="360" w:lineRule="auto"/>
        <w:ind w:left="368"/>
        <w:rPr>
          <w:rFonts w:ascii="Arial" w:hAnsi="Arial"/>
          <w:sz w:val="18"/>
        </w:rPr>
      </w:pPr>
      <w:r>
        <w:rPr>
          <w:rFonts w:ascii="Arial" w:hAnsi="Arial" w:hint="cs"/>
          <w:sz w:val="18"/>
          <w:rtl/>
        </w:rPr>
        <w:t>סטודנט שיידר</w:t>
      </w:r>
      <w:r>
        <w:rPr>
          <w:rFonts w:ascii="Arial" w:hAnsi="Arial" w:hint="eastAsia"/>
          <w:sz w:val="18"/>
          <w:rtl/>
        </w:rPr>
        <w:t>ש</w:t>
      </w:r>
      <w:r>
        <w:rPr>
          <w:rFonts w:ascii="Arial" w:hAnsi="Arial" w:hint="cs"/>
          <w:sz w:val="18"/>
          <w:rtl/>
        </w:rPr>
        <w:t xml:space="preserve"> לקורסי השלמה, ויעמוד בממוצע הנדרש בקורסים, קבלתו לדוקטורט תהיה מותנית בשיקול דעתו של היועץ האקדמי לתואר שלישי.</w:t>
      </w:r>
    </w:p>
    <w:p w:rsidR="00960DB4" w:rsidRDefault="00293006" w:rsidP="00E14DA4">
      <w:pPr>
        <w:pStyle w:val="a7"/>
        <w:numPr>
          <w:ilvl w:val="0"/>
          <w:numId w:val="9"/>
        </w:numPr>
        <w:spacing w:line="360" w:lineRule="auto"/>
        <w:ind w:left="368"/>
        <w:rPr>
          <w:rFonts w:ascii="Arial" w:hAnsi="Arial"/>
          <w:sz w:val="18"/>
        </w:rPr>
      </w:pPr>
      <w:r>
        <w:rPr>
          <w:rFonts w:ascii="Arial" w:hAnsi="Arial" w:hint="cs"/>
          <w:sz w:val="18"/>
          <w:rtl/>
        </w:rPr>
        <w:t>סטודנט אשר התקבל לאחר ההשלמות ו</w:t>
      </w:r>
      <w:r w:rsidR="003C1C57">
        <w:rPr>
          <w:rFonts w:ascii="Arial" w:hAnsi="Arial" w:hint="cs"/>
          <w:sz w:val="18"/>
          <w:rtl/>
        </w:rPr>
        <w:t>ב</w:t>
      </w:r>
      <w:r>
        <w:rPr>
          <w:rFonts w:ascii="Arial" w:hAnsi="Arial" w:hint="cs"/>
          <w:sz w:val="18"/>
          <w:rtl/>
        </w:rPr>
        <w:t>אישור היועץ</w:t>
      </w:r>
      <w:r w:rsidR="00960DB4">
        <w:rPr>
          <w:rFonts w:ascii="Arial" w:hAnsi="Arial" w:hint="cs"/>
          <w:sz w:val="18"/>
          <w:rtl/>
        </w:rPr>
        <w:t xml:space="preserve"> לתואר שלישי</w:t>
      </w:r>
      <w:r>
        <w:rPr>
          <w:rFonts w:ascii="Arial" w:hAnsi="Arial" w:hint="cs"/>
          <w:sz w:val="18"/>
          <w:rtl/>
        </w:rPr>
        <w:t>, יעבור למסלול הרגיל של תואר שלישי</w:t>
      </w:r>
    </w:p>
    <w:p w:rsidR="00293006" w:rsidRDefault="00293006" w:rsidP="00E14DA4">
      <w:pPr>
        <w:pStyle w:val="a7"/>
        <w:spacing w:line="360" w:lineRule="auto"/>
        <w:ind w:left="368"/>
        <w:rPr>
          <w:rFonts w:ascii="Arial" w:hAnsi="Arial"/>
          <w:sz w:val="18"/>
        </w:rPr>
      </w:pPr>
      <w:r>
        <w:rPr>
          <w:rFonts w:ascii="Arial" w:hAnsi="Arial" w:hint="cs"/>
          <w:sz w:val="18"/>
          <w:rtl/>
        </w:rPr>
        <w:t xml:space="preserve"> 71-601-</w:t>
      </w:r>
      <w:r w:rsidR="00960DB4">
        <w:rPr>
          <w:rFonts w:ascii="Arial" w:hAnsi="Arial" w:hint="cs"/>
          <w:sz w:val="18"/>
          <w:rtl/>
        </w:rPr>
        <w:t>0</w:t>
      </w:r>
      <w:r>
        <w:rPr>
          <w:rFonts w:ascii="Arial" w:hAnsi="Arial" w:hint="cs"/>
          <w:sz w:val="18"/>
          <w:rtl/>
        </w:rPr>
        <w:t>02</w:t>
      </w:r>
      <w:r w:rsidR="00960DB4">
        <w:rPr>
          <w:rFonts w:ascii="Arial" w:hAnsi="Arial" w:hint="cs"/>
          <w:sz w:val="18"/>
          <w:rtl/>
        </w:rPr>
        <w:t>.</w:t>
      </w:r>
    </w:p>
    <w:p w:rsidR="00293006" w:rsidRPr="00293006" w:rsidRDefault="00293006" w:rsidP="00E14DA4">
      <w:pPr>
        <w:pStyle w:val="a7"/>
        <w:numPr>
          <w:ilvl w:val="0"/>
          <w:numId w:val="9"/>
        </w:numPr>
        <w:ind w:left="368"/>
        <w:rPr>
          <w:rFonts w:ascii="Arial" w:hAnsi="Arial"/>
          <w:sz w:val="18"/>
          <w:rtl/>
        </w:rPr>
      </w:pPr>
      <w:r w:rsidRPr="00293006">
        <w:rPr>
          <w:rFonts w:ascii="Arial" w:hAnsi="Arial"/>
          <w:sz w:val="18"/>
          <w:rtl/>
        </w:rPr>
        <w:t>במידה והתלמיד לא גילה יכולת כתיבה מחקרית המחלקה שומרת לעצמה את הסמכות להפסיק את לימודיו, במהלך הדוקטורט וזאת בהחלטה מוסכמת בין המנחה לבין היועץ לתואר שלישי.</w:t>
      </w:r>
    </w:p>
    <w:p w:rsidR="00E14DA4" w:rsidRDefault="00E14DA4" w:rsidP="00E14DA4">
      <w:pPr>
        <w:spacing w:line="360" w:lineRule="auto"/>
        <w:rPr>
          <w:rFonts w:ascii="Arial" w:hAnsi="Arial"/>
          <w:b/>
          <w:bCs/>
          <w:sz w:val="18"/>
          <w:u w:val="single"/>
          <w:rtl/>
        </w:rPr>
      </w:pPr>
    </w:p>
    <w:p w:rsidR="00E14DA4" w:rsidRDefault="00E14DA4" w:rsidP="00E14DA4">
      <w:pPr>
        <w:spacing w:line="360" w:lineRule="auto"/>
        <w:rPr>
          <w:rFonts w:ascii="Arial" w:hAnsi="Arial"/>
          <w:b/>
          <w:bCs/>
          <w:sz w:val="18"/>
          <w:u w:val="single"/>
          <w:rtl/>
        </w:rPr>
      </w:pPr>
    </w:p>
    <w:p w:rsidR="00E14DA4" w:rsidRDefault="00E14DA4" w:rsidP="00E14DA4">
      <w:pPr>
        <w:spacing w:line="360" w:lineRule="auto"/>
        <w:rPr>
          <w:rFonts w:ascii="Arial" w:hAnsi="Arial"/>
          <w:b/>
          <w:bCs/>
          <w:sz w:val="18"/>
          <w:u w:val="single"/>
          <w:rtl/>
        </w:rPr>
      </w:pPr>
    </w:p>
    <w:p w:rsidR="00E14DA4" w:rsidRDefault="00E14DA4" w:rsidP="00E14DA4">
      <w:pPr>
        <w:spacing w:line="360" w:lineRule="auto"/>
        <w:rPr>
          <w:rFonts w:ascii="Arial" w:hAnsi="Arial"/>
          <w:b/>
          <w:bCs/>
          <w:sz w:val="18"/>
          <w:u w:val="single"/>
          <w:rtl/>
        </w:rPr>
      </w:pPr>
    </w:p>
    <w:p w:rsidR="00E14DA4" w:rsidRDefault="00E14DA4" w:rsidP="00E14DA4">
      <w:pPr>
        <w:spacing w:line="360" w:lineRule="auto"/>
        <w:rPr>
          <w:rFonts w:ascii="Arial" w:hAnsi="Arial"/>
          <w:b/>
          <w:bCs/>
          <w:sz w:val="18"/>
          <w:u w:val="single"/>
          <w:rtl/>
        </w:rPr>
      </w:pPr>
    </w:p>
    <w:p w:rsidR="00E14DA4" w:rsidRDefault="00E14DA4" w:rsidP="00E14DA4">
      <w:pPr>
        <w:spacing w:line="360" w:lineRule="auto"/>
        <w:rPr>
          <w:rFonts w:ascii="Arial" w:hAnsi="Arial"/>
          <w:b/>
          <w:bCs/>
          <w:sz w:val="18"/>
          <w:u w:val="single"/>
          <w:rtl/>
        </w:rPr>
      </w:pPr>
    </w:p>
    <w:p w:rsidR="00E14DA4" w:rsidRDefault="00E14DA4" w:rsidP="00E14DA4">
      <w:pPr>
        <w:spacing w:line="360" w:lineRule="auto"/>
        <w:rPr>
          <w:rFonts w:ascii="Arial" w:hAnsi="Arial"/>
          <w:b/>
          <w:bCs/>
          <w:sz w:val="18"/>
          <w:u w:val="single"/>
          <w:rtl/>
        </w:rPr>
      </w:pPr>
    </w:p>
    <w:p w:rsidR="00E14DA4" w:rsidRDefault="00E14DA4" w:rsidP="00E14DA4">
      <w:pPr>
        <w:spacing w:line="360" w:lineRule="auto"/>
        <w:rPr>
          <w:rFonts w:ascii="Arial" w:hAnsi="Arial"/>
          <w:b/>
          <w:bCs/>
          <w:sz w:val="18"/>
          <w:u w:val="single"/>
          <w:rtl/>
        </w:rPr>
      </w:pPr>
    </w:p>
    <w:p w:rsidR="00E14DA4" w:rsidRDefault="00E14DA4" w:rsidP="00E14DA4">
      <w:pPr>
        <w:spacing w:line="360" w:lineRule="auto"/>
        <w:rPr>
          <w:rFonts w:ascii="Arial" w:hAnsi="Arial"/>
          <w:b/>
          <w:bCs/>
          <w:sz w:val="18"/>
          <w:u w:val="single"/>
          <w:rtl/>
        </w:rPr>
      </w:pPr>
    </w:p>
    <w:p w:rsidR="009B7822" w:rsidRDefault="00293006" w:rsidP="00E14DA4">
      <w:pPr>
        <w:spacing w:line="360" w:lineRule="auto"/>
        <w:rPr>
          <w:rFonts w:ascii="Arial" w:hAnsi="Arial"/>
          <w:sz w:val="18"/>
          <w:rtl/>
        </w:rPr>
      </w:pPr>
      <w:r>
        <w:rPr>
          <w:rFonts w:ascii="Arial" w:hAnsi="Arial" w:hint="cs"/>
          <w:b/>
          <w:bCs/>
          <w:sz w:val="18"/>
          <w:u w:val="single"/>
          <w:rtl/>
        </w:rPr>
        <w:lastRenderedPageBreak/>
        <w:t>תנאי קבלה לסטודנט בעל תואר שני עם תזה שלא למד מדעי המדינה</w:t>
      </w:r>
    </w:p>
    <w:p w:rsidR="00293006" w:rsidRDefault="00293006" w:rsidP="00E14DA4">
      <w:pPr>
        <w:spacing w:line="360" w:lineRule="auto"/>
        <w:rPr>
          <w:rFonts w:ascii="Arial" w:hAnsi="Arial"/>
          <w:sz w:val="18"/>
          <w:rtl/>
        </w:rPr>
      </w:pPr>
    </w:p>
    <w:p w:rsidR="00293006" w:rsidRDefault="001C30AF" w:rsidP="00E14DA4">
      <w:pPr>
        <w:pStyle w:val="a7"/>
        <w:numPr>
          <w:ilvl w:val="0"/>
          <w:numId w:val="10"/>
        </w:numPr>
        <w:spacing w:line="360" w:lineRule="auto"/>
        <w:ind w:left="368"/>
        <w:rPr>
          <w:rFonts w:ascii="Arial" w:hAnsi="Arial"/>
          <w:sz w:val="18"/>
        </w:rPr>
      </w:pPr>
      <w:r>
        <w:rPr>
          <w:rFonts w:ascii="Arial" w:hAnsi="Arial" w:hint="cs"/>
          <w:sz w:val="18"/>
          <w:rtl/>
        </w:rPr>
        <w:t>המחלקה תמליץ לקבל תלמיד בעל תואר שני עם תזה ממחלקה אחרת/אוניברסיטה אחרת</w:t>
      </w:r>
      <w:r w:rsidR="003C1C57">
        <w:rPr>
          <w:rFonts w:ascii="Arial" w:hAnsi="Arial" w:hint="cs"/>
          <w:sz w:val="18"/>
          <w:rtl/>
        </w:rPr>
        <w:t>,</w:t>
      </w:r>
      <w:r>
        <w:rPr>
          <w:rFonts w:ascii="Arial" w:hAnsi="Arial" w:hint="cs"/>
          <w:sz w:val="18"/>
          <w:rtl/>
        </w:rPr>
        <w:t xml:space="preserve"> רק לאחר ראיון עם היועץ לתואר שלישי.</w:t>
      </w:r>
    </w:p>
    <w:p w:rsidR="001C30AF" w:rsidRDefault="001C30AF" w:rsidP="00E14DA4">
      <w:pPr>
        <w:pStyle w:val="a7"/>
        <w:spacing w:line="360" w:lineRule="auto"/>
        <w:ind w:left="368"/>
        <w:rPr>
          <w:rFonts w:ascii="Arial" w:hAnsi="Arial"/>
          <w:sz w:val="18"/>
          <w:rtl/>
        </w:rPr>
      </w:pPr>
      <w:r>
        <w:rPr>
          <w:rFonts w:ascii="Arial" w:hAnsi="Arial" w:hint="cs"/>
          <w:sz w:val="18"/>
          <w:rtl/>
        </w:rPr>
        <w:t>עקרונית אין המחלקה מקבלת תלמידי מחקר (תואר שלישי) שלא למדו מדעי המדינה באחד מהתארים הקודמים.</w:t>
      </w:r>
    </w:p>
    <w:p w:rsidR="00F151B9" w:rsidRDefault="00F151B9" w:rsidP="00E14DA4">
      <w:pPr>
        <w:pStyle w:val="a7"/>
        <w:spacing w:line="360" w:lineRule="auto"/>
        <w:ind w:left="368"/>
        <w:rPr>
          <w:rFonts w:ascii="Arial" w:hAnsi="Arial"/>
          <w:sz w:val="18"/>
          <w:rtl/>
        </w:rPr>
      </w:pPr>
    </w:p>
    <w:p w:rsidR="003C1C57" w:rsidRDefault="003C1C57" w:rsidP="002508A6">
      <w:pPr>
        <w:pStyle w:val="a7"/>
        <w:numPr>
          <w:ilvl w:val="0"/>
          <w:numId w:val="10"/>
        </w:numPr>
        <w:ind w:left="368"/>
        <w:rPr>
          <w:rFonts w:ascii="Arial" w:hAnsi="Arial"/>
          <w:sz w:val="18"/>
        </w:rPr>
      </w:pPr>
      <w:r w:rsidRPr="003C1C57">
        <w:rPr>
          <w:rFonts w:ascii="Arial" w:hAnsi="Arial"/>
          <w:sz w:val="18"/>
          <w:rtl/>
        </w:rPr>
        <w:t>המחלקה תטיל על הסטודנט מספר השלמות, בהתאם לרקע האקדמי האישי שלו. סטודנטים שלא התמחו במדעי המדינה יחויבו בשלושה קורסי "השלמות" לפחות, בהם יידרשו למלא את כל המטלות (עבודות, בחינות, וכו')  בציון מינימאלי של 80%  בכל קורס ובממוצע כללי של 8</w:t>
      </w:r>
      <w:r w:rsidR="002508A6">
        <w:rPr>
          <w:rFonts w:ascii="Arial" w:hAnsi="Arial" w:hint="cs"/>
          <w:sz w:val="18"/>
          <w:rtl/>
        </w:rPr>
        <w:t>6</w:t>
      </w:r>
      <w:r w:rsidRPr="003C1C57">
        <w:rPr>
          <w:rFonts w:ascii="Arial" w:hAnsi="Arial"/>
          <w:sz w:val="18"/>
          <w:rtl/>
        </w:rPr>
        <w:t xml:space="preserve">% לפחות. </w:t>
      </w:r>
    </w:p>
    <w:p w:rsidR="00F151B9" w:rsidRPr="003C1C57" w:rsidRDefault="00F151B9" w:rsidP="00E14DA4">
      <w:pPr>
        <w:pStyle w:val="a7"/>
        <w:ind w:left="368"/>
        <w:rPr>
          <w:rFonts w:ascii="Arial" w:hAnsi="Arial"/>
          <w:sz w:val="18"/>
          <w:rtl/>
        </w:rPr>
      </w:pPr>
    </w:p>
    <w:p w:rsidR="00960DB4" w:rsidRDefault="00960DB4" w:rsidP="00E14DA4">
      <w:pPr>
        <w:pStyle w:val="a7"/>
        <w:numPr>
          <w:ilvl w:val="0"/>
          <w:numId w:val="10"/>
        </w:numPr>
        <w:spacing w:line="360" w:lineRule="auto"/>
        <w:ind w:left="368"/>
        <w:rPr>
          <w:rFonts w:ascii="Arial" w:hAnsi="Arial"/>
          <w:sz w:val="18"/>
        </w:rPr>
      </w:pPr>
      <w:r>
        <w:rPr>
          <w:rFonts w:ascii="Arial" w:hAnsi="Arial" w:hint="cs"/>
          <w:sz w:val="18"/>
          <w:rtl/>
        </w:rPr>
        <w:t>סטודנט אשר התקבל לאחר ההשלמות ו</w:t>
      </w:r>
      <w:r w:rsidR="003C1C57">
        <w:rPr>
          <w:rFonts w:ascii="Arial" w:hAnsi="Arial" w:hint="cs"/>
          <w:sz w:val="18"/>
          <w:rtl/>
        </w:rPr>
        <w:t>ב</w:t>
      </w:r>
      <w:r>
        <w:rPr>
          <w:rFonts w:ascii="Arial" w:hAnsi="Arial" w:hint="cs"/>
          <w:sz w:val="18"/>
          <w:rtl/>
        </w:rPr>
        <w:t>אישור היועץ לתואר שלישי, יעבור למסלול הרגיל של תואר שלישי</w:t>
      </w:r>
    </w:p>
    <w:p w:rsidR="001C30AF" w:rsidRDefault="00960DB4" w:rsidP="00E14DA4">
      <w:pPr>
        <w:pStyle w:val="a7"/>
        <w:spacing w:line="360" w:lineRule="auto"/>
        <w:ind w:left="368"/>
        <w:rPr>
          <w:rFonts w:ascii="Arial" w:hAnsi="Arial"/>
          <w:sz w:val="18"/>
          <w:rtl/>
        </w:rPr>
      </w:pPr>
      <w:r>
        <w:rPr>
          <w:rFonts w:ascii="Arial" w:hAnsi="Arial" w:hint="cs"/>
          <w:sz w:val="18"/>
          <w:rtl/>
        </w:rPr>
        <w:t xml:space="preserve"> 71-601-002.</w:t>
      </w:r>
    </w:p>
    <w:p w:rsidR="001C30AF" w:rsidRDefault="001C30AF" w:rsidP="00E14DA4">
      <w:pPr>
        <w:pStyle w:val="a7"/>
        <w:numPr>
          <w:ilvl w:val="0"/>
          <w:numId w:val="10"/>
        </w:numPr>
        <w:ind w:left="368"/>
        <w:rPr>
          <w:rFonts w:ascii="Arial" w:hAnsi="Arial"/>
          <w:sz w:val="18"/>
        </w:rPr>
      </w:pPr>
      <w:r w:rsidRPr="001C30AF">
        <w:rPr>
          <w:rFonts w:ascii="Arial" w:hAnsi="Arial"/>
          <w:sz w:val="18"/>
          <w:rtl/>
        </w:rPr>
        <w:t>במידה והתלמיד לא גילה יכולת כתיבה מחקרית המחלקה שומרת לעצמה את הסמכות להפסיק את לימודיו, במהלך הדוקטורט וזאת בהחלטה מוסכמת בין המנחה לבין היועץ לתואר שלישי.</w:t>
      </w:r>
    </w:p>
    <w:p w:rsidR="00F151B9" w:rsidRDefault="00F151B9" w:rsidP="00E14DA4">
      <w:pPr>
        <w:pStyle w:val="a7"/>
        <w:rPr>
          <w:rFonts w:ascii="Arial" w:hAnsi="Arial"/>
          <w:sz w:val="18"/>
          <w:rtl/>
        </w:rPr>
      </w:pPr>
    </w:p>
    <w:p w:rsidR="00F151B9" w:rsidRPr="001C30AF" w:rsidRDefault="00F151B9" w:rsidP="00E14DA4">
      <w:pPr>
        <w:pStyle w:val="a7"/>
        <w:rPr>
          <w:rFonts w:ascii="Arial" w:hAnsi="Arial"/>
          <w:sz w:val="18"/>
          <w:rtl/>
        </w:rPr>
      </w:pPr>
    </w:p>
    <w:p w:rsidR="005837AA" w:rsidRPr="000378AF" w:rsidRDefault="005837AA" w:rsidP="00E14DA4">
      <w:pPr>
        <w:pStyle w:val="a3"/>
        <w:jc w:val="both"/>
        <w:rPr>
          <w:sz w:val="18"/>
          <w:u w:val="single"/>
          <w:rtl/>
        </w:rPr>
      </w:pPr>
      <w:r w:rsidRPr="000378AF">
        <w:rPr>
          <w:rFonts w:hint="cs"/>
          <w:sz w:val="18"/>
          <w:u w:val="single"/>
          <w:rtl/>
        </w:rPr>
        <w:t>תחום בחירה משני</w:t>
      </w:r>
    </w:p>
    <w:p w:rsidR="005837AA" w:rsidRPr="000378AF" w:rsidRDefault="005837AA" w:rsidP="00E14DA4">
      <w:pPr>
        <w:rPr>
          <w:sz w:val="18"/>
          <w:rtl/>
        </w:rPr>
      </w:pPr>
      <w:r w:rsidRPr="000378AF">
        <w:rPr>
          <w:sz w:val="18"/>
          <w:rtl/>
        </w:rPr>
        <w:t xml:space="preserve">כל תלמיד לתואר שלישי </w:t>
      </w:r>
      <w:r w:rsidRPr="000378AF">
        <w:rPr>
          <w:rFonts w:hint="cs"/>
          <w:sz w:val="18"/>
          <w:rtl/>
        </w:rPr>
        <w:t>רשאי</w:t>
      </w:r>
      <w:r w:rsidRPr="000378AF">
        <w:rPr>
          <w:sz w:val="18"/>
          <w:rtl/>
        </w:rPr>
        <w:t xml:space="preserve"> לבחור תחום משני </w:t>
      </w:r>
      <w:r w:rsidRPr="000378AF">
        <w:rPr>
          <w:rFonts w:hint="cs"/>
          <w:sz w:val="18"/>
          <w:rtl/>
        </w:rPr>
        <w:t xml:space="preserve">באישור </w:t>
      </w:r>
      <w:r w:rsidRPr="000378AF">
        <w:rPr>
          <w:sz w:val="18"/>
          <w:rtl/>
        </w:rPr>
        <w:t xml:space="preserve">היועץ לתואר שלישי. </w:t>
      </w:r>
      <w:r w:rsidRPr="000378AF">
        <w:rPr>
          <w:rFonts w:hint="cs"/>
          <w:sz w:val="18"/>
          <w:rtl/>
        </w:rPr>
        <w:t xml:space="preserve">התחום מומלץ לדוקטורנטים המתעתדים לבחור בקריירה אקדמית. התחום המשני מאפשר לדוקטורנטים כאלה להציע וללמד קורסים מעבר לתחום ההתמחות של הדוקטורט. </w:t>
      </w:r>
    </w:p>
    <w:p w:rsidR="005837AA" w:rsidRPr="000378AF" w:rsidRDefault="005837AA" w:rsidP="00E14DA4">
      <w:pPr>
        <w:rPr>
          <w:sz w:val="18"/>
          <w:rtl/>
        </w:rPr>
      </w:pPr>
    </w:p>
    <w:p w:rsidR="005837AA" w:rsidRPr="000378AF" w:rsidRDefault="005837AA" w:rsidP="00E14DA4">
      <w:pPr>
        <w:pStyle w:val="a3"/>
        <w:spacing w:line="240" w:lineRule="auto"/>
        <w:jc w:val="both"/>
        <w:rPr>
          <w:sz w:val="18"/>
          <w:rtl/>
        </w:rPr>
      </w:pPr>
      <w:r w:rsidRPr="000378AF">
        <w:rPr>
          <w:sz w:val="18"/>
          <w:rtl/>
        </w:rPr>
        <w:t>תחום משני מוגדר כתחום בתוך הדיס</w:t>
      </w:r>
      <w:r w:rsidR="00F151B9">
        <w:rPr>
          <w:rFonts w:hint="cs"/>
          <w:sz w:val="18"/>
          <w:rtl/>
        </w:rPr>
        <w:t>צ</w:t>
      </w:r>
      <w:r w:rsidRPr="000378AF">
        <w:rPr>
          <w:sz w:val="18"/>
          <w:rtl/>
        </w:rPr>
        <w:t>יפלינה של מדע</w:t>
      </w:r>
      <w:r w:rsidRPr="000378AF">
        <w:rPr>
          <w:rFonts w:hint="cs"/>
          <w:sz w:val="18"/>
          <w:rtl/>
        </w:rPr>
        <w:t>י</w:t>
      </w:r>
      <w:r w:rsidRPr="000378AF">
        <w:rPr>
          <w:sz w:val="18"/>
          <w:rtl/>
        </w:rPr>
        <w:t xml:space="preserve"> המדינה</w:t>
      </w:r>
      <w:r w:rsidRPr="000378AF">
        <w:rPr>
          <w:rFonts w:hint="cs"/>
          <w:sz w:val="18"/>
          <w:rtl/>
        </w:rPr>
        <w:t xml:space="preserve"> ושעומד בשני התנאים הבאים:</w:t>
      </w:r>
      <w:r w:rsidRPr="000378AF">
        <w:rPr>
          <w:sz w:val="18"/>
          <w:rtl/>
        </w:rPr>
        <w:t xml:space="preserve"> </w:t>
      </w:r>
    </w:p>
    <w:p w:rsidR="005837AA" w:rsidRPr="000378AF" w:rsidRDefault="005837AA" w:rsidP="00E14DA4">
      <w:pPr>
        <w:pStyle w:val="a3"/>
        <w:widowControl/>
        <w:numPr>
          <w:ilvl w:val="0"/>
          <w:numId w:val="5"/>
        </w:numPr>
        <w:spacing w:line="240" w:lineRule="auto"/>
        <w:jc w:val="both"/>
        <w:rPr>
          <w:sz w:val="18"/>
          <w:rtl/>
        </w:rPr>
      </w:pPr>
      <w:r w:rsidRPr="000378AF">
        <w:rPr>
          <w:sz w:val="18"/>
          <w:rtl/>
        </w:rPr>
        <w:t xml:space="preserve">אינו </w:t>
      </w:r>
      <w:r w:rsidRPr="000378AF">
        <w:rPr>
          <w:rFonts w:hint="cs"/>
          <w:sz w:val="18"/>
          <w:rtl/>
        </w:rPr>
        <w:t xml:space="preserve">עוסק </w:t>
      </w:r>
      <w:r w:rsidRPr="000378AF">
        <w:rPr>
          <w:sz w:val="18"/>
          <w:rtl/>
        </w:rPr>
        <w:t xml:space="preserve">בתחום </w:t>
      </w:r>
      <w:r w:rsidRPr="000378AF">
        <w:rPr>
          <w:rFonts w:hint="cs"/>
          <w:sz w:val="18"/>
          <w:rtl/>
        </w:rPr>
        <w:t>ש</w:t>
      </w:r>
      <w:r w:rsidRPr="000378AF">
        <w:rPr>
          <w:sz w:val="18"/>
          <w:rtl/>
        </w:rPr>
        <w:t>בו נכתבת עבודת הדוקטורט</w:t>
      </w:r>
      <w:r w:rsidRPr="000378AF">
        <w:rPr>
          <w:rFonts w:hint="cs"/>
          <w:sz w:val="18"/>
          <w:rtl/>
        </w:rPr>
        <w:t>.</w:t>
      </w:r>
    </w:p>
    <w:p w:rsidR="005837AA" w:rsidRPr="000378AF" w:rsidRDefault="005837AA" w:rsidP="00E14DA4">
      <w:pPr>
        <w:pStyle w:val="a3"/>
        <w:widowControl/>
        <w:numPr>
          <w:ilvl w:val="0"/>
          <w:numId w:val="5"/>
        </w:numPr>
        <w:spacing w:line="240" w:lineRule="auto"/>
        <w:jc w:val="both"/>
        <w:rPr>
          <w:sz w:val="18"/>
          <w:rtl/>
        </w:rPr>
      </w:pPr>
      <w:r w:rsidRPr="000378AF">
        <w:rPr>
          <w:sz w:val="18"/>
          <w:rtl/>
        </w:rPr>
        <w:t xml:space="preserve">אינו עוסק בחברה הישראלית. </w:t>
      </w:r>
    </w:p>
    <w:p w:rsidR="00B83D12" w:rsidRDefault="00B83D12" w:rsidP="00E14DA4">
      <w:pPr>
        <w:pStyle w:val="a3"/>
        <w:jc w:val="both"/>
        <w:rPr>
          <w:b w:val="0"/>
          <w:bCs w:val="0"/>
          <w:sz w:val="18"/>
          <w:rtl/>
        </w:rPr>
      </w:pPr>
    </w:p>
    <w:p w:rsidR="005837AA" w:rsidRPr="000378AF" w:rsidRDefault="005837AA" w:rsidP="00E14DA4">
      <w:pPr>
        <w:pStyle w:val="a3"/>
        <w:jc w:val="both"/>
        <w:rPr>
          <w:sz w:val="18"/>
          <w:rtl/>
        </w:rPr>
      </w:pPr>
      <w:r w:rsidRPr="000378AF">
        <w:rPr>
          <w:rFonts w:hint="cs"/>
          <w:b w:val="0"/>
          <w:bCs w:val="0"/>
          <w:sz w:val="18"/>
          <w:rtl/>
        </w:rPr>
        <w:t xml:space="preserve">ניתן </w:t>
      </w:r>
      <w:r w:rsidRPr="000378AF">
        <w:rPr>
          <w:b w:val="0"/>
          <w:bCs w:val="0"/>
          <w:sz w:val="18"/>
          <w:rtl/>
        </w:rPr>
        <w:t xml:space="preserve">לבחור </w:t>
      </w:r>
      <w:r w:rsidRPr="000378AF">
        <w:rPr>
          <w:rFonts w:hint="cs"/>
          <w:b w:val="0"/>
          <w:bCs w:val="0"/>
          <w:sz w:val="18"/>
          <w:rtl/>
        </w:rPr>
        <w:t>תחום  משני מ</w:t>
      </w:r>
      <w:r w:rsidRPr="000378AF">
        <w:rPr>
          <w:b w:val="0"/>
          <w:bCs w:val="0"/>
          <w:sz w:val="18"/>
          <w:rtl/>
        </w:rPr>
        <w:t>בין התחומים הבאים</w:t>
      </w:r>
      <w:r w:rsidRPr="000378AF">
        <w:rPr>
          <w:sz w:val="18"/>
          <w:rtl/>
        </w:rPr>
        <w:t xml:space="preserve">: </w:t>
      </w:r>
    </w:p>
    <w:p w:rsidR="005837AA" w:rsidRPr="008237F9" w:rsidRDefault="005837AA" w:rsidP="00E14DA4">
      <w:pPr>
        <w:pStyle w:val="5"/>
        <w:rPr>
          <w:sz w:val="18"/>
          <w:u w:val="none"/>
          <w:rtl/>
        </w:rPr>
      </w:pPr>
      <w:r w:rsidRPr="008237F9">
        <w:rPr>
          <w:sz w:val="18"/>
          <w:u w:val="none"/>
          <w:rtl/>
        </w:rPr>
        <w:t>מחשבה מדינית</w:t>
      </w:r>
    </w:p>
    <w:p w:rsidR="005837AA" w:rsidRPr="000378AF" w:rsidRDefault="00CF203A" w:rsidP="00E14DA4">
      <w:pPr>
        <w:rPr>
          <w:sz w:val="18"/>
          <w:rtl/>
        </w:rPr>
      </w:pPr>
      <w:r>
        <w:rPr>
          <w:rFonts w:hint="cs"/>
          <w:sz w:val="18"/>
          <w:rtl/>
        </w:rPr>
        <w:t>ממשל</w:t>
      </w:r>
      <w:r w:rsidR="005837AA" w:rsidRPr="000378AF">
        <w:rPr>
          <w:sz w:val="18"/>
          <w:rtl/>
        </w:rPr>
        <w:t xml:space="preserve"> </w:t>
      </w:r>
      <w:r>
        <w:rPr>
          <w:rFonts w:hint="cs"/>
          <w:sz w:val="18"/>
          <w:rtl/>
        </w:rPr>
        <w:t>ו</w:t>
      </w:r>
      <w:r w:rsidR="005837AA" w:rsidRPr="000378AF">
        <w:rPr>
          <w:sz w:val="18"/>
          <w:rtl/>
        </w:rPr>
        <w:t>מדיניות ציבורית</w:t>
      </w:r>
      <w:r w:rsidR="00C405B4">
        <w:rPr>
          <w:rFonts w:hint="cs"/>
          <w:sz w:val="18"/>
          <w:rtl/>
        </w:rPr>
        <w:t xml:space="preserve"> </w:t>
      </w:r>
    </w:p>
    <w:p w:rsidR="005837AA" w:rsidRPr="000378AF" w:rsidRDefault="005837AA" w:rsidP="00E14DA4">
      <w:pPr>
        <w:rPr>
          <w:sz w:val="18"/>
          <w:rtl/>
        </w:rPr>
      </w:pPr>
      <w:r w:rsidRPr="000378AF">
        <w:rPr>
          <w:sz w:val="18"/>
          <w:rtl/>
        </w:rPr>
        <w:t>יחסים בין לאומיים</w:t>
      </w:r>
    </w:p>
    <w:p w:rsidR="005837AA" w:rsidRPr="000378AF" w:rsidRDefault="005837AA" w:rsidP="00E14DA4">
      <w:pPr>
        <w:rPr>
          <w:sz w:val="18"/>
          <w:rtl/>
        </w:rPr>
      </w:pPr>
      <w:r w:rsidRPr="000378AF">
        <w:rPr>
          <w:sz w:val="18"/>
          <w:rtl/>
        </w:rPr>
        <w:t>פוליטיקה השוואתית</w:t>
      </w:r>
    </w:p>
    <w:p w:rsidR="005837AA" w:rsidRPr="000378AF" w:rsidRDefault="005837AA" w:rsidP="00E14DA4">
      <w:pPr>
        <w:rPr>
          <w:sz w:val="18"/>
          <w:rtl/>
        </w:rPr>
      </w:pPr>
      <w:r w:rsidRPr="000378AF">
        <w:rPr>
          <w:sz w:val="18"/>
          <w:rtl/>
        </w:rPr>
        <w:t xml:space="preserve">המזרח התיכון </w:t>
      </w:r>
    </w:p>
    <w:p w:rsidR="005837AA" w:rsidRPr="000378AF" w:rsidRDefault="005837AA" w:rsidP="00E14DA4">
      <w:pPr>
        <w:rPr>
          <w:sz w:val="18"/>
          <w:rtl/>
        </w:rPr>
      </w:pPr>
      <w:r w:rsidRPr="000378AF">
        <w:rPr>
          <w:sz w:val="18"/>
          <w:rtl/>
        </w:rPr>
        <w:t>תרבות פוליטית</w:t>
      </w:r>
    </w:p>
    <w:p w:rsidR="005837AA" w:rsidRPr="000378AF" w:rsidRDefault="005837AA" w:rsidP="00E14DA4">
      <w:pPr>
        <w:rPr>
          <w:sz w:val="18"/>
          <w:rtl/>
        </w:rPr>
      </w:pPr>
      <w:r w:rsidRPr="000378AF">
        <w:rPr>
          <w:sz w:val="18"/>
          <w:rtl/>
        </w:rPr>
        <w:t>לאומיות ואתניות</w:t>
      </w:r>
    </w:p>
    <w:p w:rsidR="005837AA" w:rsidRPr="000378AF" w:rsidRDefault="005837AA" w:rsidP="00E14DA4">
      <w:pPr>
        <w:rPr>
          <w:sz w:val="18"/>
          <w:rtl/>
        </w:rPr>
      </w:pPr>
      <w:r w:rsidRPr="000378AF">
        <w:rPr>
          <w:sz w:val="18"/>
          <w:rtl/>
        </w:rPr>
        <w:t>דת ופוליטיקה</w:t>
      </w:r>
    </w:p>
    <w:p w:rsidR="005837AA" w:rsidRPr="000378AF" w:rsidRDefault="005837AA" w:rsidP="00E14DA4">
      <w:pPr>
        <w:rPr>
          <w:sz w:val="18"/>
          <w:rtl/>
        </w:rPr>
      </w:pPr>
      <w:proofErr w:type="spellStart"/>
      <w:r w:rsidRPr="000378AF">
        <w:rPr>
          <w:sz w:val="18"/>
          <w:rtl/>
        </w:rPr>
        <w:t>הקהיל</w:t>
      </w:r>
      <w:r w:rsidRPr="000378AF">
        <w:rPr>
          <w:rFonts w:hint="cs"/>
          <w:sz w:val="18"/>
          <w:rtl/>
        </w:rPr>
        <w:t>י</w:t>
      </w:r>
      <w:r w:rsidRPr="000378AF">
        <w:rPr>
          <w:sz w:val="18"/>
          <w:rtl/>
        </w:rPr>
        <w:t>ה</w:t>
      </w:r>
      <w:proofErr w:type="spellEnd"/>
      <w:r w:rsidRPr="000378AF">
        <w:rPr>
          <w:sz w:val="18"/>
          <w:rtl/>
        </w:rPr>
        <w:t xml:space="preserve"> האירופית</w:t>
      </w:r>
    </w:p>
    <w:p w:rsidR="005837AA" w:rsidRPr="000378AF" w:rsidRDefault="005837AA" w:rsidP="00E14DA4">
      <w:pPr>
        <w:rPr>
          <w:sz w:val="18"/>
          <w:rtl/>
        </w:rPr>
      </w:pPr>
      <w:r w:rsidRPr="000378AF">
        <w:rPr>
          <w:rFonts w:hint="cs"/>
          <w:sz w:val="18"/>
          <w:rtl/>
        </w:rPr>
        <w:t>צבא, ביטחון ואסטרטגיה</w:t>
      </w:r>
    </w:p>
    <w:p w:rsidR="005837AA" w:rsidRDefault="00F151B9" w:rsidP="00E14DA4">
      <w:pPr>
        <w:rPr>
          <w:sz w:val="18"/>
          <w:rtl/>
        </w:rPr>
      </w:pPr>
      <w:r>
        <w:rPr>
          <w:rFonts w:hint="cs"/>
          <w:sz w:val="18"/>
          <w:rtl/>
        </w:rPr>
        <w:t>מחשבה מדיני</w:t>
      </w:r>
      <w:r w:rsidR="00CF203A">
        <w:rPr>
          <w:rFonts w:hint="cs"/>
          <w:sz w:val="18"/>
          <w:rtl/>
        </w:rPr>
        <w:t>ת במוסדות פוליטיים ביהדות</w:t>
      </w:r>
    </w:p>
    <w:p w:rsidR="00CF203A" w:rsidRPr="000378AF" w:rsidRDefault="00CF203A" w:rsidP="00E14DA4">
      <w:pPr>
        <w:rPr>
          <w:sz w:val="18"/>
          <w:rtl/>
        </w:rPr>
      </w:pPr>
      <w:r>
        <w:rPr>
          <w:rFonts w:hint="cs"/>
          <w:sz w:val="18"/>
          <w:rtl/>
        </w:rPr>
        <w:t>לימודים אזוריים</w:t>
      </w:r>
    </w:p>
    <w:p w:rsidR="005837AA" w:rsidRPr="000378AF" w:rsidRDefault="005837AA" w:rsidP="00E14DA4">
      <w:pPr>
        <w:spacing w:line="360" w:lineRule="auto"/>
        <w:rPr>
          <w:sz w:val="18"/>
          <w:rtl/>
        </w:rPr>
      </w:pPr>
    </w:p>
    <w:p w:rsidR="005837AA" w:rsidRPr="000378AF" w:rsidRDefault="005837AA" w:rsidP="00E14DA4">
      <w:pPr>
        <w:rPr>
          <w:b/>
          <w:bCs/>
          <w:sz w:val="18"/>
          <w:rtl/>
        </w:rPr>
      </w:pPr>
      <w:r w:rsidRPr="000378AF">
        <w:rPr>
          <w:b/>
          <w:bCs/>
          <w:sz w:val="18"/>
          <w:rtl/>
        </w:rPr>
        <w:t>באישור היועץ לתואר שלישי</w:t>
      </w:r>
      <w:r w:rsidRPr="000378AF">
        <w:rPr>
          <w:rFonts w:hint="cs"/>
          <w:b/>
          <w:bCs/>
          <w:sz w:val="18"/>
          <w:rtl/>
        </w:rPr>
        <w:t xml:space="preserve">, </w:t>
      </w:r>
      <w:r w:rsidRPr="000378AF">
        <w:rPr>
          <w:b/>
          <w:bCs/>
          <w:sz w:val="18"/>
          <w:rtl/>
        </w:rPr>
        <w:t xml:space="preserve">הסטודנט רשאי להציע תחום </w:t>
      </w:r>
      <w:r w:rsidRPr="000378AF">
        <w:rPr>
          <w:rFonts w:hint="cs"/>
          <w:b/>
          <w:bCs/>
          <w:sz w:val="18"/>
          <w:rtl/>
        </w:rPr>
        <w:t>שאינו מופיע ברשימה ובלבד שאינו קשור במישרין או בעקיפין לנושא הדוקטורט ולחברה הישראלית.</w:t>
      </w:r>
    </w:p>
    <w:p w:rsidR="005837AA" w:rsidRDefault="005837AA" w:rsidP="00E14DA4">
      <w:pPr>
        <w:rPr>
          <w:sz w:val="18"/>
          <w:rtl/>
        </w:rPr>
      </w:pPr>
    </w:p>
    <w:p w:rsidR="005837AA" w:rsidRPr="000378AF" w:rsidRDefault="005837AA" w:rsidP="00E14DA4">
      <w:pPr>
        <w:rPr>
          <w:sz w:val="18"/>
          <w:rtl/>
        </w:rPr>
      </w:pPr>
      <w:r w:rsidRPr="000378AF">
        <w:rPr>
          <w:sz w:val="18"/>
          <w:rtl/>
        </w:rPr>
        <w:t xml:space="preserve">הסטודנט רשאי להירשם או להשתתף כשומע חופשי בכל קורס שיהיה לו לעזר בלמידת התחום המשני, אולם אין חובה להירשם דווקא לקורסים בתחום </w:t>
      </w:r>
      <w:r w:rsidRPr="000378AF">
        <w:rPr>
          <w:rFonts w:hint="cs"/>
          <w:sz w:val="18"/>
          <w:rtl/>
        </w:rPr>
        <w:t>זה</w:t>
      </w:r>
      <w:r w:rsidRPr="000378AF">
        <w:rPr>
          <w:sz w:val="18"/>
          <w:rtl/>
        </w:rPr>
        <w:t>.</w:t>
      </w:r>
    </w:p>
    <w:p w:rsidR="005837AA" w:rsidRPr="000378AF" w:rsidRDefault="005837AA" w:rsidP="00E14DA4">
      <w:pPr>
        <w:rPr>
          <w:sz w:val="18"/>
          <w:rtl/>
        </w:rPr>
      </w:pPr>
    </w:p>
    <w:p w:rsidR="005837AA" w:rsidRPr="000378AF" w:rsidRDefault="005837AA" w:rsidP="00E14DA4">
      <w:pPr>
        <w:rPr>
          <w:sz w:val="18"/>
          <w:rtl/>
        </w:rPr>
      </w:pPr>
      <w:r w:rsidRPr="000378AF">
        <w:rPr>
          <w:rFonts w:hint="cs"/>
          <w:sz w:val="18"/>
          <w:rtl/>
        </w:rPr>
        <w:t>השתתפות מלאה בקורס(ים)  שניתנים במחלקות אחרות בפקולטה למדעי החברה בציון 85 לפחות, מזכה בקרדיט של תחום משני.</w:t>
      </w:r>
    </w:p>
    <w:p w:rsidR="007266DA" w:rsidRDefault="007266DA" w:rsidP="00E14DA4">
      <w:pPr>
        <w:spacing w:line="360" w:lineRule="auto"/>
        <w:rPr>
          <w:rFonts w:ascii="Arial" w:hAnsi="Arial"/>
          <w:b/>
          <w:bCs/>
          <w:i/>
          <w:iCs/>
          <w:sz w:val="18"/>
          <w:rtl/>
        </w:rPr>
      </w:pPr>
    </w:p>
    <w:p w:rsidR="00E14DA4" w:rsidRDefault="00E14DA4" w:rsidP="00E14DA4">
      <w:pPr>
        <w:spacing w:line="360" w:lineRule="auto"/>
        <w:rPr>
          <w:rFonts w:ascii="Arial" w:hAnsi="Arial"/>
          <w:b/>
          <w:bCs/>
          <w:i/>
          <w:iCs/>
          <w:sz w:val="18"/>
          <w:rtl/>
        </w:rPr>
      </w:pPr>
    </w:p>
    <w:p w:rsidR="00E14DA4" w:rsidRDefault="00E14DA4" w:rsidP="00E14DA4">
      <w:pPr>
        <w:spacing w:line="360" w:lineRule="auto"/>
        <w:rPr>
          <w:rFonts w:ascii="Arial" w:hAnsi="Arial"/>
          <w:b/>
          <w:bCs/>
          <w:i/>
          <w:iCs/>
          <w:sz w:val="18"/>
          <w:rtl/>
        </w:rPr>
      </w:pPr>
    </w:p>
    <w:p w:rsidR="00E14DA4" w:rsidRDefault="00E14DA4" w:rsidP="00E14DA4">
      <w:pPr>
        <w:spacing w:line="360" w:lineRule="auto"/>
        <w:rPr>
          <w:rFonts w:ascii="Arial" w:hAnsi="Arial"/>
          <w:b/>
          <w:bCs/>
          <w:i/>
          <w:iCs/>
          <w:sz w:val="18"/>
          <w:rtl/>
        </w:rPr>
      </w:pPr>
    </w:p>
    <w:p w:rsidR="00E14DA4" w:rsidRDefault="00E14DA4" w:rsidP="00E14DA4">
      <w:pPr>
        <w:spacing w:line="360" w:lineRule="auto"/>
        <w:rPr>
          <w:rFonts w:ascii="Arial" w:hAnsi="Arial"/>
          <w:b/>
          <w:bCs/>
          <w:i/>
          <w:iCs/>
          <w:sz w:val="18"/>
          <w:rtl/>
        </w:rPr>
      </w:pPr>
    </w:p>
    <w:p w:rsidR="00E14DA4" w:rsidRDefault="00E14DA4" w:rsidP="00E14DA4">
      <w:pPr>
        <w:spacing w:line="360" w:lineRule="auto"/>
        <w:rPr>
          <w:rFonts w:ascii="Arial" w:hAnsi="Arial"/>
          <w:b/>
          <w:bCs/>
          <w:i/>
          <w:iCs/>
          <w:sz w:val="18"/>
          <w:rtl/>
        </w:rPr>
      </w:pPr>
    </w:p>
    <w:p w:rsidR="00593957" w:rsidRPr="00B60DE0" w:rsidRDefault="00593957" w:rsidP="00E14DA4">
      <w:pPr>
        <w:spacing w:line="360" w:lineRule="auto"/>
        <w:rPr>
          <w:rFonts w:ascii="Arial" w:hAnsi="Arial"/>
          <w:b/>
          <w:bCs/>
          <w:sz w:val="18"/>
          <w:u w:val="single"/>
          <w:rtl/>
        </w:rPr>
      </w:pPr>
      <w:r w:rsidRPr="00B60DE0">
        <w:rPr>
          <w:rFonts w:ascii="Arial" w:hAnsi="Arial" w:hint="cs"/>
          <w:b/>
          <w:bCs/>
          <w:sz w:val="18"/>
          <w:u w:val="single"/>
          <w:rtl/>
        </w:rPr>
        <w:lastRenderedPageBreak/>
        <w:t>חובות הלימודים מתוך התקנון לתואר שלישי</w:t>
      </w:r>
    </w:p>
    <w:p w:rsidR="00593957" w:rsidRPr="00E14DA4" w:rsidRDefault="00593957" w:rsidP="00E14DA4">
      <w:pPr>
        <w:spacing w:line="360" w:lineRule="auto"/>
        <w:rPr>
          <w:rFonts w:ascii="Arial" w:hAnsi="Arial"/>
          <w:sz w:val="18"/>
          <w:rtl/>
        </w:rPr>
      </w:pPr>
      <w:r w:rsidRPr="00E14DA4">
        <w:rPr>
          <w:rFonts w:ascii="Arial" w:hAnsi="Arial" w:hint="cs"/>
          <w:sz w:val="18"/>
          <w:rtl/>
        </w:rPr>
        <w:t>קורסי התמחות, ידיעת שפות ולימודי יסוד ביהדות</w:t>
      </w:r>
    </w:p>
    <w:p w:rsidR="00593957" w:rsidRPr="00E14DA4" w:rsidRDefault="00593957" w:rsidP="00E14DA4">
      <w:pPr>
        <w:spacing w:line="360" w:lineRule="auto"/>
        <w:rPr>
          <w:rFonts w:ascii="Arial" w:hAnsi="Arial"/>
          <w:sz w:val="18"/>
          <w:rtl/>
        </w:rPr>
      </w:pPr>
    </w:p>
    <w:p w:rsidR="00B83D12" w:rsidRPr="00E14DA4" w:rsidRDefault="00B83D12" w:rsidP="00E14DA4">
      <w:pPr>
        <w:numPr>
          <w:ilvl w:val="0"/>
          <w:numId w:val="6"/>
        </w:numPr>
        <w:spacing w:line="360" w:lineRule="auto"/>
        <w:ind w:left="368"/>
        <w:rPr>
          <w:rFonts w:ascii="Arial" w:hAnsi="Arial"/>
          <w:sz w:val="18"/>
        </w:rPr>
      </w:pPr>
      <w:r w:rsidRPr="00E14DA4">
        <w:rPr>
          <w:rFonts w:ascii="Arial" w:hAnsi="Arial" w:hint="cs"/>
          <w:sz w:val="18"/>
          <w:rtl/>
        </w:rPr>
        <w:t>חובה על התלמיד לתואר שלישי לה</w:t>
      </w:r>
      <w:r w:rsidR="00593957" w:rsidRPr="00E14DA4">
        <w:rPr>
          <w:rFonts w:ascii="Arial" w:hAnsi="Arial" w:hint="cs"/>
          <w:sz w:val="18"/>
          <w:rtl/>
        </w:rPr>
        <w:t>שתתף באופן פעיל בקורסים ובסמינריונים במשך תקופ</w:t>
      </w:r>
      <w:r w:rsidRPr="00E14DA4">
        <w:rPr>
          <w:rFonts w:ascii="Arial" w:hAnsi="Arial" w:hint="cs"/>
          <w:sz w:val="18"/>
          <w:rtl/>
        </w:rPr>
        <w:t>ת לימודיו.</w:t>
      </w:r>
    </w:p>
    <w:p w:rsidR="00593957" w:rsidRPr="00E14DA4" w:rsidRDefault="00B83D12" w:rsidP="00E14DA4">
      <w:pPr>
        <w:spacing w:line="360" w:lineRule="auto"/>
        <w:ind w:left="368"/>
        <w:rPr>
          <w:rFonts w:ascii="Arial" w:hAnsi="Arial"/>
          <w:sz w:val="18"/>
        </w:rPr>
      </w:pPr>
      <w:r w:rsidRPr="00E14DA4">
        <w:rPr>
          <w:rFonts w:ascii="Arial" w:hAnsi="Arial"/>
          <w:sz w:val="18"/>
        </w:rPr>
        <w:t xml:space="preserve"> </w:t>
      </w:r>
    </w:p>
    <w:p w:rsidR="00593957" w:rsidRPr="00E14DA4" w:rsidRDefault="00593957" w:rsidP="00E14DA4">
      <w:pPr>
        <w:numPr>
          <w:ilvl w:val="0"/>
          <w:numId w:val="6"/>
        </w:numPr>
        <w:spacing w:line="360" w:lineRule="auto"/>
        <w:ind w:left="368"/>
        <w:rPr>
          <w:rFonts w:ascii="Arial" w:hAnsi="Arial"/>
          <w:sz w:val="18"/>
        </w:rPr>
      </w:pPr>
      <w:r w:rsidRPr="00E14DA4">
        <w:rPr>
          <w:rFonts w:ascii="Arial" w:hAnsi="Arial" w:hint="cs"/>
          <w:sz w:val="18"/>
          <w:rtl/>
        </w:rPr>
        <w:t>תכנית הלימודים בשטח ההתמחות תיקבע על ידי ראש המחלקה ותכלול סמינר שנתי ברמה מתאימה בנושא קרוב לשטח התמחותו של התלמיד וקורס/ים אחר/ים במחלקה. ראש המחלקה ידווח על התכנית לדקן בית הספר.</w:t>
      </w:r>
    </w:p>
    <w:p w:rsidR="00593957" w:rsidRPr="00E14DA4" w:rsidRDefault="00593957" w:rsidP="00E14DA4">
      <w:pPr>
        <w:spacing w:line="360" w:lineRule="auto"/>
        <w:ind w:left="368"/>
        <w:rPr>
          <w:rFonts w:ascii="Arial" w:hAnsi="Arial"/>
          <w:sz w:val="18"/>
        </w:rPr>
      </w:pPr>
    </w:p>
    <w:p w:rsidR="00593957" w:rsidRPr="00E14DA4" w:rsidRDefault="00593957" w:rsidP="00E14DA4">
      <w:pPr>
        <w:numPr>
          <w:ilvl w:val="0"/>
          <w:numId w:val="6"/>
        </w:numPr>
        <w:spacing w:line="360" w:lineRule="auto"/>
        <w:ind w:left="368"/>
        <w:rPr>
          <w:rFonts w:ascii="Arial" w:hAnsi="Arial"/>
          <w:sz w:val="18"/>
        </w:rPr>
      </w:pPr>
      <w:r w:rsidRPr="00E14DA4">
        <w:rPr>
          <w:rFonts w:ascii="Arial" w:hAnsi="Arial" w:hint="cs"/>
          <w:sz w:val="18"/>
          <w:rtl/>
        </w:rPr>
        <w:t xml:space="preserve">(1) </w:t>
      </w:r>
      <w:r w:rsidRPr="00E14DA4">
        <w:rPr>
          <w:rFonts w:ascii="Arial" w:hAnsi="Arial"/>
          <w:sz w:val="18"/>
          <w:rtl/>
        </w:rPr>
        <w:t>–</w:t>
      </w:r>
      <w:r w:rsidRPr="00E14DA4">
        <w:rPr>
          <w:rFonts w:ascii="Arial" w:hAnsi="Arial" w:hint="cs"/>
          <w:sz w:val="18"/>
          <w:rtl/>
        </w:rPr>
        <w:t xml:space="preserve"> המחלקה רשאית להטיל על המועמד או תלמיד לתואר שלישי חובת בחינה (בעל-פה או בכתב) ובה יידרש להוכיח את מידת בקיאותו בחומר הנלמד בקורסים בשטח ההתמחות.</w:t>
      </w:r>
    </w:p>
    <w:p w:rsidR="00593957" w:rsidRPr="00E14DA4" w:rsidRDefault="00593957" w:rsidP="00E14DA4">
      <w:pPr>
        <w:spacing w:line="360" w:lineRule="auto"/>
        <w:ind w:left="368"/>
        <w:rPr>
          <w:rFonts w:ascii="Arial" w:hAnsi="Arial"/>
          <w:sz w:val="18"/>
          <w:rtl/>
        </w:rPr>
      </w:pPr>
      <w:r w:rsidRPr="00E14DA4">
        <w:rPr>
          <w:rFonts w:ascii="Arial" w:hAnsi="Arial" w:hint="cs"/>
          <w:sz w:val="18"/>
          <w:rtl/>
        </w:rPr>
        <w:t xml:space="preserve">(2) </w:t>
      </w:r>
      <w:r w:rsidRPr="00E14DA4">
        <w:rPr>
          <w:rFonts w:ascii="Arial" w:hAnsi="Arial"/>
          <w:sz w:val="18"/>
          <w:rtl/>
        </w:rPr>
        <w:t>–</w:t>
      </w:r>
      <w:r w:rsidRPr="00E14DA4">
        <w:rPr>
          <w:rFonts w:ascii="Arial" w:hAnsi="Arial" w:hint="cs"/>
          <w:sz w:val="18"/>
          <w:rtl/>
        </w:rPr>
        <w:t xml:space="preserve"> ראש המחלקה, בהמלצת המנחה, רשאי להטיל על התלמיד חובת הוראה בתחום המחקר שלו.</w:t>
      </w:r>
    </w:p>
    <w:p w:rsidR="00593957" w:rsidRDefault="00593957" w:rsidP="00E14DA4">
      <w:pPr>
        <w:spacing w:line="360" w:lineRule="auto"/>
        <w:ind w:left="368"/>
        <w:rPr>
          <w:rFonts w:ascii="Arial" w:hAnsi="Arial"/>
          <w:b/>
          <w:bCs/>
          <w:sz w:val="18"/>
        </w:rPr>
      </w:pPr>
    </w:p>
    <w:p w:rsidR="00593957" w:rsidRDefault="00593957" w:rsidP="00E14DA4">
      <w:pPr>
        <w:numPr>
          <w:ilvl w:val="0"/>
          <w:numId w:val="6"/>
        </w:numPr>
        <w:ind w:left="368"/>
        <w:rPr>
          <w:rFonts w:ascii="Arial" w:hAnsi="Arial"/>
          <w:b/>
          <w:bCs/>
          <w:sz w:val="18"/>
          <w:u w:val="single"/>
        </w:rPr>
      </w:pPr>
      <w:r>
        <w:rPr>
          <w:rFonts w:ascii="Arial" w:hAnsi="Arial" w:hint="cs"/>
          <w:b/>
          <w:bCs/>
          <w:sz w:val="18"/>
          <w:rtl/>
        </w:rPr>
        <w:t xml:space="preserve"> </w:t>
      </w:r>
      <w:r w:rsidRPr="008C5C61">
        <w:rPr>
          <w:rFonts w:ascii="Arial" w:hAnsi="Arial"/>
          <w:b/>
          <w:bCs/>
          <w:sz w:val="18"/>
          <w:u w:val="single"/>
          <w:rtl/>
        </w:rPr>
        <w:t>לימודי יהדות:</w:t>
      </w:r>
      <w:r w:rsidRPr="00F013CB">
        <w:rPr>
          <w:rFonts w:ascii="Arial" w:hAnsi="Arial" w:hint="cs"/>
          <w:b/>
          <w:bCs/>
          <w:sz w:val="18"/>
          <w:rtl/>
        </w:rPr>
        <w:t xml:space="preserve">  </w:t>
      </w:r>
      <w:r w:rsidRPr="008C5C61">
        <w:rPr>
          <w:rFonts w:ascii="Arial" w:hAnsi="Arial"/>
          <w:sz w:val="18"/>
          <w:rtl/>
        </w:rPr>
        <w:t xml:space="preserve">ראה בתקנון הלימודים לתואר שלישי של האוניברסיטה. </w:t>
      </w:r>
    </w:p>
    <w:p w:rsidR="00593957" w:rsidRDefault="00593957" w:rsidP="00E14DA4">
      <w:pPr>
        <w:ind w:left="368"/>
        <w:rPr>
          <w:rFonts w:ascii="Arial" w:hAnsi="Arial"/>
          <w:b/>
          <w:bCs/>
          <w:sz w:val="18"/>
          <w:u w:val="single"/>
        </w:rPr>
      </w:pPr>
    </w:p>
    <w:p w:rsidR="00593957" w:rsidRDefault="00593957" w:rsidP="00E14DA4">
      <w:pPr>
        <w:numPr>
          <w:ilvl w:val="0"/>
          <w:numId w:val="6"/>
        </w:numPr>
        <w:ind w:left="368"/>
        <w:rPr>
          <w:rFonts w:ascii="Arial" w:hAnsi="Arial"/>
          <w:b/>
          <w:bCs/>
          <w:sz w:val="18"/>
          <w:u w:val="single"/>
        </w:rPr>
      </w:pPr>
      <w:r w:rsidRPr="00F013CB">
        <w:rPr>
          <w:rFonts w:ascii="Arial" w:hAnsi="Arial"/>
          <w:b/>
          <w:bCs/>
          <w:sz w:val="18"/>
          <w:rtl/>
        </w:rPr>
        <w:t xml:space="preserve"> </w:t>
      </w:r>
      <w:r w:rsidRPr="00F013CB">
        <w:rPr>
          <w:rFonts w:ascii="Arial" w:hAnsi="Arial"/>
          <w:b/>
          <w:bCs/>
          <w:sz w:val="18"/>
          <w:u w:val="single"/>
          <w:rtl/>
        </w:rPr>
        <w:t>אנגלית:</w:t>
      </w:r>
    </w:p>
    <w:p w:rsidR="00E14DA4" w:rsidRPr="00F013CB" w:rsidRDefault="00E14DA4" w:rsidP="00E14DA4">
      <w:pPr>
        <w:ind w:left="368"/>
        <w:rPr>
          <w:rFonts w:ascii="Arial" w:hAnsi="Arial"/>
          <w:b/>
          <w:bCs/>
          <w:sz w:val="18"/>
          <w:u w:val="single"/>
          <w:rtl/>
        </w:rPr>
      </w:pPr>
    </w:p>
    <w:p w:rsidR="00593957" w:rsidRDefault="00593957" w:rsidP="00E14DA4">
      <w:pPr>
        <w:spacing w:line="360" w:lineRule="auto"/>
        <w:rPr>
          <w:rFonts w:ascii="Arial" w:hAnsi="Arial"/>
          <w:sz w:val="18"/>
          <w:rtl/>
        </w:rPr>
      </w:pPr>
      <w:r w:rsidRPr="008C5C61">
        <w:rPr>
          <w:rFonts w:ascii="Arial" w:hAnsi="Arial"/>
          <w:sz w:val="18"/>
          <w:rtl/>
        </w:rPr>
        <w:t xml:space="preserve">תלמיד לתואר שלישי חייב להראות יכולת </w:t>
      </w:r>
      <w:r w:rsidRPr="008C5C61">
        <w:rPr>
          <w:rFonts w:ascii="Arial" w:hAnsi="Arial"/>
          <w:sz w:val="18"/>
          <w:u w:val="single"/>
          <w:rtl/>
        </w:rPr>
        <w:t>כתיבה</w:t>
      </w:r>
      <w:r w:rsidRPr="008C5C61">
        <w:rPr>
          <w:rFonts w:ascii="Arial" w:hAnsi="Arial"/>
          <w:sz w:val="18"/>
          <w:rtl/>
        </w:rPr>
        <w:t xml:space="preserve"> בשפה האנגלית. אפשר לעשות זאת בדרכים הבאות: </w:t>
      </w:r>
    </w:p>
    <w:p w:rsidR="00E14DA4" w:rsidRPr="008C5C61" w:rsidRDefault="00E14DA4" w:rsidP="00E14DA4">
      <w:pPr>
        <w:spacing w:line="360" w:lineRule="auto"/>
        <w:rPr>
          <w:rFonts w:ascii="Arial" w:hAnsi="Arial"/>
          <w:sz w:val="18"/>
          <w:rtl/>
        </w:rPr>
      </w:pPr>
    </w:p>
    <w:p w:rsidR="00593957" w:rsidRPr="008C5C61" w:rsidRDefault="00E14DA4" w:rsidP="00E14DA4">
      <w:pPr>
        <w:numPr>
          <w:ilvl w:val="0"/>
          <w:numId w:val="3"/>
        </w:numPr>
        <w:tabs>
          <w:tab w:val="left" w:pos="906"/>
        </w:tabs>
        <w:spacing w:line="360" w:lineRule="auto"/>
        <w:ind w:left="368" w:right="600" w:firstLine="283"/>
        <w:rPr>
          <w:rFonts w:ascii="Arial" w:hAnsi="Arial"/>
          <w:sz w:val="18"/>
          <w:rtl/>
        </w:rPr>
      </w:pPr>
      <w:r>
        <w:rPr>
          <w:rFonts w:ascii="Arial" w:hAnsi="Arial" w:hint="cs"/>
          <w:sz w:val="18"/>
          <w:rtl/>
        </w:rPr>
        <w:t xml:space="preserve"> </w:t>
      </w:r>
      <w:r w:rsidR="00593957" w:rsidRPr="008C5C61">
        <w:rPr>
          <w:rFonts w:ascii="Arial" w:hAnsi="Arial"/>
          <w:sz w:val="18"/>
          <w:rtl/>
        </w:rPr>
        <w:t>ציון "פטור" במבחן מיון לתואר שני בבר-אילן, במהלך לימודי הסטודנט בתואר שני.</w:t>
      </w:r>
    </w:p>
    <w:p w:rsidR="00593957" w:rsidRDefault="00E14DA4" w:rsidP="00E14DA4">
      <w:pPr>
        <w:numPr>
          <w:ilvl w:val="0"/>
          <w:numId w:val="3"/>
        </w:numPr>
        <w:tabs>
          <w:tab w:val="left" w:pos="906"/>
        </w:tabs>
        <w:spacing w:line="360" w:lineRule="auto"/>
        <w:ind w:left="368" w:right="600" w:firstLine="283"/>
        <w:rPr>
          <w:rFonts w:ascii="Arial" w:hAnsi="Arial"/>
          <w:sz w:val="18"/>
        </w:rPr>
      </w:pPr>
      <w:r>
        <w:rPr>
          <w:rFonts w:ascii="Arial" w:hAnsi="Arial" w:hint="cs"/>
          <w:sz w:val="18"/>
          <w:rtl/>
        </w:rPr>
        <w:t xml:space="preserve"> </w:t>
      </w:r>
      <w:r w:rsidR="00593957" w:rsidRPr="008C5C61">
        <w:rPr>
          <w:rFonts w:ascii="Arial" w:hAnsi="Arial"/>
          <w:sz w:val="18"/>
          <w:rtl/>
        </w:rPr>
        <w:t xml:space="preserve">סיום  בהצלחה קורס  במחלקה לאנגלית למסטרנטים ברמה הנדרשת ע"י הוועדה לתואר שלישי </w:t>
      </w:r>
      <w:r w:rsidR="00593957">
        <w:rPr>
          <w:rFonts w:ascii="Arial" w:hAnsi="Arial" w:hint="cs"/>
          <w:sz w:val="18"/>
          <w:rtl/>
        </w:rPr>
        <w:t xml:space="preserve"> </w:t>
      </w:r>
    </w:p>
    <w:p w:rsidR="00593957" w:rsidRPr="008C5C61" w:rsidRDefault="00E14DA4" w:rsidP="00E14DA4">
      <w:pPr>
        <w:tabs>
          <w:tab w:val="left" w:pos="906"/>
        </w:tabs>
        <w:spacing w:line="360" w:lineRule="auto"/>
        <w:ind w:left="368" w:right="600"/>
        <w:rPr>
          <w:rFonts w:ascii="Arial" w:hAnsi="Arial"/>
          <w:sz w:val="18"/>
          <w:rtl/>
        </w:rPr>
      </w:pPr>
      <w:r>
        <w:rPr>
          <w:rFonts w:ascii="Arial" w:hAnsi="Arial" w:hint="cs"/>
          <w:sz w:val="18"/>
          <w:rtl/>
        </w:rPr>
        <w:tab/>
      </w:r>
      <w:r w:rsidR="00593957" w:rsidRPr="008C5C61">
        <w:rPr>
          <w:rFonts w:ascii="Arial" w:hAnsi="Arial"/>
          <w:sz w:val="18"/>
          <w:rtl/>
        </w:rPr>
        <w:t xml:space="preserve">(רמה </w:t>
      </w:r>
      <w:r w:rsidR="00593957" w:rsidRPr="008C5C61">
        <w:rPr>
          <w:rFonts w:ascii="Arial" w:hAnsi="Arial"/>
          <w:sz w:val="18"/>
        </w:rPr>
        <w:t>M2</w:t>
      </w:r>
      <w:r w:rsidR="00593957" w:rsidRPr="008C5C61">
        <w:rPr>
          <w:rFonts w:ascii="Arial" w:hAnsi="Arial"/>
          <w:sz w:val="18"/>
          <w:rtl/>
        </w:rPr>
        <w:t xml:space="preserve"> או </w:t>
      </w:r>
      <w:r w:rsidR="00593957" w:rsidRPr="008C5C61">
        <w:rPr>
          <w:rFonts w:ascii="Arial" w:hAnsi="Arial"/>
          <w:sz w:val="18"/>
        </w:rPr>
        <w:t>M4</w:t>
      </w:r>
      <w:r w:rsidR="00593957" w:rsidRPr="008C5C61">
        <w:rPr>
          <w:rFonts w:ascii="Arial" w:hAnsi="Arial"/>
          <w:sz w:val="18"/>
          <w:rtl/>
        </w:rPr>
        <w:t xml:space="preserve"> ).</w:t>
      </w:r>
      <w:r w:rsidR="00593957" w:rsidRPr="008C5C61">
        <w:rPr>
          <w:rFonts w:ascii="Arial" w:hAnsi="Arial"/>
          <w:sz w:val="18"/>
        </w:rPr>
        <w:t xml:space="preserve"> </w:t>
      </w:r>
    </w:p>
    <w:p w:rsidR="00593957" w:rsidRPr="008C5C61" w:rsidRDefault="00E14DA4" w:rsidP="00E14DA4">
      <w:pPr>
        <w:numPr>
          <w:ilvl w:val="0"/>
          <w:numId w:val="3"/>
        </w:numPr>
        <w:tabs>
          <w:tab w:val="left" w:pos="906"/>
        </w:tabs>
        <w:spacing w:line="360" w:lineRule="auto"/>
        <w:ind w:left="368" w:right="600" w:firstLine="283"/>
        <w:rPr>
          <w:rFonts w:ascii="Arial" w:hAnsi="Arial"/>
          <w:sz w:val="18"/>
          <w:rtl/>
        </w:rPr>
      </w:pPr>
      <w:r>
        <w:rPr>
          <w:rFonts w:ascii="Arial" w:hAnsi="Arial" w:hint="cs"/>
          <w:sz w:val="18"/>
          <w:rtl/>
        </w:rPr>
        <w:t xml:space="preserve"> </w:t>
      </w:r>
      <w:r w:rsidR="00593957" w:rsidRPr="008C5C61">
        <w:rPr>
          <w:rFonts w:ascii="Arial" w:hAnsi="Arial"/>
          <w:sz w:val="18"/>
          <w:rtl/>
        </w:rPr>
        <w:t xml:space="preserve">סטודנט שסיים בתואר שני קורס באנגלית ברמת </w:t>
      </w:r>
      <w:r w:rsidR="00593957" w:rsidRPr="008C5C61">
        <w:rPr>
          <w:rFonts w:ascii="Arial" w:hAnsi="Arial"/>
          <w:sz w:val="18"/>
        </w:rPr>
        <w:t>M</w:t>
      </w:r>
      <w:r w:rsidR="00593957" w:rsidRPr="008C5C61">
        <w:rPr>
          <w:rFonts w:ascii="Arial" w:hAnsi="Arial"/>
          <w:sz w:val="18"/>
          <w:rtl/>
        </w:rPr>
        <w:t>, חייב בקורס של תואר שלישי.</w:t>
      </w:r>
    </w:p>
    <w:p w:rsidR="00593957" w:rsidRPr="008C5C61" w:rsidRDefault="00E14DA4" w:rsidP="00E14DA4">
      <w:pPr>
        <w:numPr>
          <w:ilvl w:val="0"/>
          <w:numId w:val="3"/>
        </w:numPr>
        <w:tabs>
          <w:tab w:val="left" w:pos="906"/>
        </w:tabs>
        <w:spacing w:line="360" w:lineRule="auto"/>
        <w:ind w:left="368" w:right="600" w:firstLine="283"/>
        <w:rPr>
          <w:rFonts w:ascii="Arial" w:hAnsi="Arial"/>
          <w:sz w:val="18"/>
          <w:rtl/>
        </w:rPr>
      </w:pPr>
      <w:r>
        <w:rPr>
          <w:rFonts w:ascii="Arial" w:hAnsi="Arial" w:hint="cs"/>
          <w:sz w:val="18"/>
          <w:rtl/>
        </w:rPr>
        <w:t xml:space="preserve"> </w:t>
      </w:r>
      <w:r w:rsidR="00593957" w:rsidRPr="008C5C61">
        <w:rPr>
          <w:rFonts w:ascii="Arial" w:hAnsi="Arial"/>
          <w:sz w:val="18"/>
          <w:rtl/>
        </w:rPr>
        <w:t xml:space="preserve">סיום בהצלחה של קורס כתיבה במחלקה לאנגלית לדוקטורנטים (שאינו נפתח כל שנה). </w:t>
      </w:r>
    </w:p>
    <w:p w:rsidR="00593957" w:rsidRDefault="00593957" w:rsidP="00E14DA4">
      <w:pPr>
        <w:tabs>
          <w:tab w:val="left" w:pos="906"/>
        </w:tabs>
        <w:spacing w:line="360" w:lineRule="auto"/>
        <w:ind w:left="368" w:right="600"/>
        <w:rPr>
          <w:rFonts w:ascii="Arial" w:hAnsi="Arial"/>
          <w:sz w:val="18"/>
          <w:rtl/>
        </w:rPr>
      </w:pPr>
    </w:p>
    <w:p w:rsidR="00593957" w:rsidRDefault="00593957" w:rsidP="00E14DA4">
      <w:pPr>
        <w:numPr>
          <w:ilvl w:val="0"/>
          <w:numId w:val="6"/>
        </w:numPr>
        <w:spacing w:line="360" w:lineRule="auto"/>
        <w:ind w:left="368" w:right="600"/>
        <w:rPr>
          <w:rFonts w:ascii="Arial" w:hAnsi="Arial"/>
          <w:sz w:val="18"/>
        </w:rPr>
      </w:pPr>
      <w:r>
        <w:rPr>
          <w:rFonts w:ascii="Arial" w:hAnsi="Arial" w:hint="cs"/>
          <w:sz w:val="18"/>
          <w:rtl/>
        </w:rPr>
        <w:t xml:space="preserve">תלמיד לתואר שלישי שלא קיבל את חינוכו התיכוני או האקדמי בלשון העברית חייב להוכיח שהוא  </w:t>
      </w:r>
    </w:p>
    <w:p w:rsidR="00593957" w:rsidRDefault="00593957" w:rsidP="00E14DA4">
      <w:pPr>
        <w:tabs>
          <w:tab w:val="left" w:pos="906"/>
        </w:tabs>
        <w:spacing w:line="360" w:lineRule="auto"/>
        <w:ind w:left="368" w:right="600" w:hanging="69"/>
        <w:rPr>
          <w:rFonts w:ascii="Arial" w:hAnsi="Arial"/>
          <w:sz w:val="18"/>
          <w:rtl/>
        </w:rPr>
      </w:pPr>
      <w:r>
        <w:rPr>
          <w:rFonts w:ascii="Arial" w:hAnsi="Arial" w:hint="cs"/>
          <w:sz w:val="18"/>
          <w:rtl/>
        </w:rPr>
        <w:t xml:space="preserve">  שולט במ</w:t>
      </w:r>
      <w:r w:rsidR="00B83D12">
        <w:rPr>
          <w:rFonts w:ascii="Arial" w:hAnsi="Arial" w:hint="cs"/>
          <w:sz w:val="18"/>
          <w:rtl/>
        </w:rPr>
        <w:t>י</w:t>
      </w:r>
      <w:r>
        <w:rPr>
          <w:rFonts w:ascii="Arial" w:hAnsi="Arial" w:hint="cs"/>
          <w:sz w:val="18"/>
          <w:rtl/>
        </w:rPr>
        <w:t xml:space="preserve">דה מספקת בשפה העברית. אם ידיעתו לקויה עליו להשתלם בשפה העברית תוך תקופת      </w:t>
      </w:r>
    </w:p>
    <w:p w:rsidR="00593957" w:rsidRDefault="00593957" w:rsidP="00E14DA4">
      <w:pPr>
        <w:tabs>
          <w:tab w:val="left" w:pos="906"/>
        </w:tabs>
        <w:spacing w:line="360" w:lineRule="auto"/>
        <w:ind w:left="368" w:right="600" w:hanging="69"/>
        <w:rPr>
          <w:rFonts w:ascii="Arial" w:hAnsi="Arial"/>
          <w:sz w:val="18"/>
        </w:rPr>
      </w:pPr>
      <w:r>
        <w:rPr>
          <w:rFonts w:ascii="Arial" w:hAnsi="Arial" w:hint="cs"/>
          <w:sz w:val="18"/>
          <w:rtl/>
        </w:rPr>
        <w:t xml:space="preserve">  לימודיו. יש לסיים חובה זו שנה אחת אחרי אישורו כתלמיד מחקר.</w:t>
      </w:r>
    </w:p>
    <w:p w:rsidR="00593957" w:rsidRDefault="00593957" w:rsidP="00E14DA4">
      <w:pPr>
        <w:tabs>
          <w:tab w:val="left" w:pos="906"/>
        </w:tabs>
        <w:spacing w:line="360" w:lineRule="auto"/>
        <w:ind w:left="368" w:right="600" w:hanging="69"/>
        <w:rPr>
          <w:rFonts w:ascii="Arial" w:hAnsi="Arial"/>
          <w:sz w:val="18"/>
        </w:rPr>
      </w:pPr>
    </w:p>
    <w:p w:rsidR="00593957" w:rsidRPr="00F151B9" w:rsidRDefault="00593957" w:rsidP="00E14DA4">
      <w:pPr>
        <w:numPr>
          <w:ilvl w:val="0"/>
          <w:numId w:val="6"/>
        </w:numPr>
        <w:tabs>
          <w:tab w:val="left" w:pos="368"/>
        </w:tabs>
        <w:spacing w:line="360" w:lineRule="auto"/>
        <w:ind w:left="368" w:right="600"/>
        <w:rPr>
          <w:rFonts w:ascii="Arial" w:hAnsi="Arial"/>
          <w:sz w:val="18"/>
          <w:rtl/>
        </w:rPr>
      </w:pPr>
      <w:r w:rsidRPr="00F151B9">
        <w:rPr>
          <w:rFonts w:ascii="Arial" w:hAnsi="Arial" w:hint="cs"/>
          <w:sz w:val="18"/>
          <w:rtl/>
        </w:rPr>
        <w:t>דיקאן בית הספר</w:t>
      </w:r>
      <w:r w:rsidR="00B83D12" w:rsidRPr="00F151B9">
        <w:rPr>
          <w:rFonts w:ascii="Arial" w:hAnsi="Arial" w:hint="cs"/>
          <w:sz w:val="18"/>
          <w:rtl/>
        </w:rPr>
        <w:t xml:space="preserve"> ללימודים מתקדמים</w:t>
      </w:r>
      <w:r w:rsidRPr="00F151B9">
        <w:rPr>
          <w:rFonts w:ascii="Arial" w:hAnsi="Arial" w:hint="cs"/>
          <w:sz w:val="18"/>
          <w:rtl/>
        </w:rPr>
        <w:t xml:space="preserve"> יכול לפטור תלמיד מהדרישות בסעיפים </w:t>
      </w:r>
      <w:r w:rsidR="00B83D12" w:rsidRPr="00F151B9">
        <w:rPr>
          <w:rFonts w:ascii="Arial" w:hAnsi="Arial" w:hint="cs"/>
          <w:sz w:val="18"/>
          <w:rtl/>
        </w:rPr>
        <w:t>4</w:t>
      </w:r>
      <w:r w:rsidRPr="00F151B9">
        <w:rPr>
          <w:rFonts w:ascii="Arial" w:hAnsi="Arial" w:hint="cs"/>
          <w:sz w:val="18"/>
          <w:rtl/>
        </w:rPr>
        <w:t xml:space="preserve"> ו-</w:t>
      </w:r>
      <w:r w:rsidR="00B83D12" w:rsidRPr="00F151B9">
        <w:rPr>
          <w:rFonts w:ascii="Arial" w:hAnsi="Arial" w:hint="cs"/>
          <w:sz w:val="18"/>
          <w:rtl/>
        </w:rPr>
        <w:t>5</w:t>
      </w:r>
      <w:r w:rsidRPr="00F151B9">
        <w:rPr>
          <w:rFonts w:ascii="Arial" w:hAnsi="Arial" w:hint="cs"/>
          <w:sz w:val="18"/>
          <w:rtl/>
        </w:rPr>
        <w:t xml:space="preserve"> לעיל על סמך המלצה מנומקת של ראש המחלקה.</w:t>
      </w:r>
    </w:p>
    <w:p w:rsidR="00593957" w:rsidRDefault="00593957" w:rsidP="00E14DA4">
      <w:pPr>
        <w:spacing w:line="360" w:lineRule="auto"/>
        <w:ind w:left="368"/>
        <w:rPr>
          <w:sz w:val="18"/>
          <w:rtl/>
        </w:rPr>
      </w:pPr>
    </w:p>
    <w:p w:rsidR="00593957" w:rsidRDefault="00593957" w:rsidP="00E14DA4">
      <w:pPr>
        <w:spacing w:line="360" w:lineRule="auto"/>
        <w:rPr>
          <w:b/>
          <w:bCs/>
          <w:sz w:val="18"/>
          <w:u w:val="single"/>
          <w:rtl/>
        </w:rPr>
      </w:pPr>
      <w:r w:rsidRPr="003F1AF4">
        <w:rPr>
          <w:rFonts w:hint="cs"/>
          <w:b/>
          <w:bCs/>
          <w:sz w:val="18"/>
          <w:u w:val="single"/>
          <w:rtl/>
        </w:rPr>
        <w:t>שפה זרה שנייה</w:t>
      </w:r>
    </w:p>
    <w:p w:rsidR="002508A6" w:rsidRDefault="002508A6" w:rsidP="00E14DA4">
      <w:pPr>
        <w:spacing w:line="360" w:lineRule="auto"/>
        <w:rPr>
          <w:sz w:val="18"/>
          <w:rtl/>
        </w:rPr>
      </w:pPr>
    </w:p>
    <w:p w:rsidR="00593957" w:rsidRPr="003F1AF4" w:rsidRDefault="00B83D12" w:rsidP="00E14DA4">
      <w:pPr>
        <w:spacing w:line="360" w:lineRule="auto"/>
        <w:rPr>
          <w:sz w:val="18"/>
          <w:rtl/>
        </w:rPr>
      </w:pPr>
      <w:r>
        <w:rPr>
          <w:rFonts w:hint="cs"/>
          <w:sz w:val="18"/>
          <w:rtl/>
        </w:rPr>
        <w:t>המחלקה שומרת לעצמה את הזכות לדרוש שפה נוספת, בנוסף לאנגלית, באם הדוקטורנט עוסק בנושא שדורש שפה נוספת, ובתיאום עם היועץ האקדמי לתואר שלישי.</w:t>
      </w:r>
      <w:r w:rsidR="00593957">
        <w:rPr>
          <w:rFonts w:hint="cs"/>
          <w:sz w:val="18"/>
          <w:rtl/>
        </w:rPr>
        <w:t xml:space="preserve"> </w:t>
      </w:r>
    </w:p>
    <w:p w:rsidR="00593957" w:rsidRPr="008C5C61" w:rsidRDefault="00593957" w:rsidP="00E14DA4">
      <w:pPr>
        <w:rPr>
          <w:sz w:val="18"/>
          <w:rtl/>
        </w:rPr>
      </w:pPr>
    </w:p>
    <w:p w:rsidR="00593957" w:rsidRPr="008C5C61" w:rsidRDefault="00593957" w:rsidP="00E14DA4">
      <w:pPr>
        <w:rPr>
          <w:sz w:val="18"/>
          <w:rtl/>
        </w:rPr>
      </w:pPr>
    </w:p>
    <w:p w:rsidR="007266DA" w:rsidRPr="008C5C61" w:rsidRDefault="007266DA" w:rsidP="00E14DA4">
      <w:pPr>
        <w:rPr>
          <w:sz w:val="18"/>
          <w:rtl/>
        </w:rPr>
      </w:pPr>
    </w:p>
    <w:p w:rsidR="007266DA" w:rsidRPr="008C5C61" w:rsidRDefault="007266DA" w:rsidP="00E14DA4">
      <w:pPr>
        <w:rPr>
          <w:sz w:val="18"/>
          <w:rtl/>
        </w:rPr>
      </w:pPr>
    </w:p>
    <w:p w:rsidR="007266DA" w:rsidRDefault="007266DA" w:rsidP="00E14DA4"/>
    <w:p w:rsidR="007266DA" w:rsidRPr="00060819" w:rsidRDefault="007266DA" w:rsidP="00E14DA4">
      <w:pPr>
        <w:rPr>
          <w:sz w:val="18"/>
          <w:szCs w:val="16"/>
          <w:rtl/>
        </w:rPr>
      </w:pPr>
    </w:p>
    <w:p w:rsidR="007266DA" w:rsidRPr="009A5012" w:rsidRDefault="007266DA" w:rsidP="00E14DA4">
      <w:pPr>
        <w:rPr>
          <w:sz w:val="18"/>
          <w:szCs w:val="16"/>
          <w:rtl/>
        </w:rPr>
      </w:pPr>
    </w:p>
    <w:p w:rsidR="00C16255" w:rsidRDefault="00C16255" w:rsidP="00E14DA4"/>
    <w:sectPr w:rsidR="00C16255" w:rsidSect="00EF59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AE3"/>
    <w:multiLevelType w:val="hybridMultilevel"/>
    <w:tmpl w:val="74C2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45D60"/>
    <w:multiLevelType w:val="singleLevel"/>
    <w:tmpl w:val="04090013"/>
    <w:lvl w:ilvl="0">
      <w:start w:val="1"/>
      <w:numFmt w:val="hebrew1"/>
      <w:lvlText w:val="%1."/>
      <w:lvlJc w:val="center"/>
      <w:pPr>
        <w:ind w:left="360" w:hanging="360"/>
      </w:pPr>
      <w:rPr>
        <w:rFonts w:hint="default"/>
        <w:sz w:val="28"/>
      </w:rPr>
    </w:lvl>
  </w:abstractNum>
  <w:abstractNum w:abstractNumId="2">
    <w:nsid w:val="1D2434F7"/>
    <w:multiLevelType w:val="singleLevel"/>
    <w:tmpl w:val="AA344234"/>
    <w:lvl w:ilvl="0">
      <w:start w:val="1"/>
      <w:numFmt w:val="hebrew1"/>
      <w:lvlText w:val="%1."/>
      <w:lvlJc w:val="left"/>
      <w:pPr>
        <w:tabs>
          <w:tab w:val="num" w:pos="360"/>
        </w:tabs>
        <w:ind w:left="360" w:hanging="360"/>
      </w:pPr>
      <w:rPr>
        <w:rFonts w:hint="default"/>
        <w:sz w:val="28"/>
        <w:lang w:val="en-US"/>
      </w:rPr>
    </w:lvl>
  </w:abstractNum>
  <w:abstractNum w:abstractNumId="3">
    <w:nsid w:val="2FE23ECB"/>
    <w:multiLevelType w:val="singleLevel"/>
    <w:tmpl w:val="7A4E72AA"/>
    <w:lvl w:ilvl="0">
      <w:start w:val="1"/>
      <w:numFmt w:val="decimal"/>
      <w:lvlText w:val="%1."/>
      <w:lvlJc w:val="left"/>
      <w:pPr>
        <w:tabs>
          <w:tab w:val="num" w:pos="360"/>
        </w:tabs>
        <w:ind w:left="360" w:hanging="360"/>
      </w:pPr>
      <w:rPr>
        <w:rFonts w:hint="default"/>
        <w:sz w:val="28"/>
      </w:rPr>
    </w:lvl>
  </w:abstractNum>
  <w:abstractNum w:abstractNumId="4">
    <w:nsid w:val="3E603425"/>
    <w:multiLevelType w:val="hybridMultilevel"/>
    <w:tmpl w:val="5EAE8D2C"/>
    <w:lvl w:ilvl="0" w:tplc="32A683D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21515"/>
    <w:multiLevelType w:val="hybridMultilevel"/>
    <w:tmpl w:val="53D2F6A8"/>
    <w:lvl w:ilvl="0" w:tplc="83F86A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2284B"/>
    <w:multiLevelType w:val="hybridMultilevel"/>
    <w:tmpl w:val="FCC6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33FA9"/>
    <w:multiLevelType w:val="hybridMultilevel"/>
    <w:tmpl w:val="3244DFC6"/>
    <w:lvl w:ilvl="0" w:tplc="81D4081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CB3753"/>
    <w:multiLevelType w:val="multilevel"/>
    <w:tmpl w:val="632CEBB2"/>
    <w:lvl w:ilvl="0">
      <w:start w:val="1"/>
      <w:numFmt w:val="decimal"/>
      <w:lvlText w:val="%1."/>
      <w:lvlJc w:val="right"/>
      <w:pPr>
        <w:tabs>
          <w:tab w:val="num" w:pos="1080"/>
        </w:tabs>
        <w:ind w:right="1080" w:hanging="72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hebrew2"/>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hebrew2"/>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hebrew2"/>
      <w:lvlText w:val="%9."/>
      <w:lvlJc w:val="left"/>
      <w:pPr>
        <w:tabs>
          <w:tab w:val="num" w:pos="6480"/>
        </w:tabs>
        <w:ind w:right="6480" w:hanging="180"/>
      </w:pPr>
      <w:rPr>
        <w:rFonts w:cs="Times New Roman"/>
      </w:rPr>
    </w:lvl>
  </w:abstractNum>
  <w:abstractNum w:abstractNumId="9">
    <w:nsid w:val="7C732994"/>
    <w:multiLevelType w:val="hybridMultilevel"/>
    <w:tmpl w:val="C212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num>
  <w:num w:numId="5">
    <w:abstractNumId w:val="7"/>
  </w:num>
  <w:num w:numId="6">
    <w:abstractNumId w:val="4"/>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DA"/>
    <w:rsid w:val="000378AF"/>
    <w:rsid w:val="00050FFE"/>
    <w:rsid w:val="001C30AF"/>
    <w:rsid w:val="00203570"/>
    <w:rsid w:val="002508A6"/>
    <w:rsid w:val="00293006"/>
    <w:rsid w:val="0031724A"/>
    <w:rsid w:val="00371D8B"/>
    <w:rsid w:val="003C1C57"/>
    <w:rsid w:val="0049364B"/>
    <w:rsid w:val="004E29FE"/>
    <w:rsid w:val="004E7FE9"/>
    <w:rsid w:val="00574237"/>
    <w:rsid w:val="005837AA"/>
    <w:rsid w:val="00593957"/>
    <w:rsid w:val="007266DA"/>
    <w:rsid w:val="00796A2D"/>
    <w:rsid w:val="008237F9"/>
    <w:rsid w:val="00843620"/>
    <w:rsid w:val="008B70AD"/>
    <w:rsid w:val="008E67CF"/>
    <w:rsid w:val="00960DB4"/>
    <w:rsid w:val="009B7822"/>
    <w:rsid w:val="009E7FE0"/>
    <w:rsid w:val="009F63DB"/>
    <w:rsid w:val="009F7F7D"/>
    <w:rsid w:val="00A56FAA"/>
    <w:rsid w:val="00B83D12"/>
    <w:rsid w:val="00B8547C"/>
    <w:rsid w:val="00C16255"/>
    <w:rsid w:val="00C405B4"/>
    <w:rsid w:val="00C53A4A"/>
    <w:rsid w:val="00CF203A"/>
    <w:rsid w:val="00D76311"/>
    <w:rsid w:val="00E14DA4"/>
    <w:rsid w:val="00E8329B"/>
    <w:rsid w:val="00EF59CB"/>
    <w:rsid w:val="00F06539"/>
    <w:rsid w:val="00F151B9"/>
    <w:rsid w:val="00FE11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DA"/>
    <w:pPr>
      <w:widowControl w:val="0"/>
      <w:bidi/>
      <w:spacing w:after="0" w:line="240" w:lineRule="exact"/>
      <w:jc w:val="both"/>
    </w:pPr>
    <w:rPr>
      <w:rFonts w:ascii="Times New Roman" w:eastAsia="Times New Roman" w:hAnsi="Times New Roman" w:cs="Arial"/>
      <w:sz w:val="16"/>
      <w:szCs w:val="18"/>
    </w:rPr>
  </w:style>
  <w:style w:type="paragraph" w:styleId="2">
    <w:name w:val="heading 2"/>
    <w:basedOn w:val="a"/>
    <w:next w:val="a"/>
    <w:link w:val="20"/>
    <w:qFormat/>
    <w:rsid w:val="007266DA"/>
    <w:pPr>
      <w:keepNext/>
      <w:shd w:val="pct10" w:color="auto" w:fill="FFFFFF"/>
      <w:spacing w:before="240" w:after="240"/>
      <w:jc w:val="center"/>
      <w:outlineLvl w:val="1"/>
    </w:pPr>
    <w:rPr>
      <w:b/>
      <w:bCs/>
      <w:spacing w:val="20"/>
      <w:sz w:val="24"/>
    </w:rPr>
  </w:style>
  <w:style w:type="paragraph" w:styleId="4">
    <w:name w:val="heading 4"/>
    <w:basedOn w:val="a"/>
    <w:next w:val="a"/>
    <w:link w:val="40"/>
    <w:uiPriority w:val="9"/>
    <w:semiHidden/>
    <w:unhideWhenUsed/>
    <w:qFormat/>
    <w:rsid w:val="00E8329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266DA"/>
    <w:pPr>
      <w:keepNext/>
      <w:spacing w:before="120"/>
      <w:outlineLvl w:val="4"/>
    </w:pPr>
    <w:rPr>
      <w:u w:val="single"/>
    </w:rPr>
  </w:style>
  <w:style w:type="paragraph" w:styleId="6">
    <w:name w:val="heading 6"/>
    <w:basedOn w:val="a"/>
    <w:next w:val="a"/>
    <w:link w:val="60"/>
    <w:uiPriority w:val="9"/>
    <w:semiHidden/>
    <w:unhideWhenUsed/>
    <w:qFormat/>
    <w:rsid w:val="00E8329B"/>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266DA"/>
    <w:pPr>
      <w:keepNext/>
      <w:outlineLvl w:val="7"/>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7266DA"/>
    <w:rPr>
      <w:rFonts w:ascii="Times New Roman" w:eastAsia="Times New Roman" w:hAnsi="Times New Roman" w:cs="Arial"/>
      <w:b/>
      <w:bCs/>
      <w:spacing w:val="20"/>
      <w:sz w:val="24"/>
      <w:szCs w:val="18"/>
      <w:shd w:val="pct10" w:color="auto" w:fill="FFFFFF"/>
    </w:rPr>
  </w:style>
  <w:style w:type="character" w:customStyle="1" w:styleId="50">
    <w:name w:val="כותרת 5 תו"/>
    <w:basedOn w:val="a0"/>
    <w:link w:val="5"/>
    <w:rsid w:val="007266DA"/>
    <w:rPr>
      <w:rFonts w:ascii="Times New Roman" w:eastAsia="Times New Roman" w:hAnsi="Times New Roman" w:cs="Arial"/>
      <w:sz w:val="16"/>
      <w:szCs w:val="18"/>
      <w:u w:val="single"/>
    </w:rPr>
  </w:style>
  <w:style w:type="character" w:customStyle="1" w:styleId="80">
    <w:name w:val="כותרת 8 תו"/>
    <w:basedOn w:val="a0"/>
    <w:link w:val="8"/>
    <w:rsid w:val="007266DA"/>
    <w:rPr>
      <w:rFonts w:ascii="Times New Roman" w:eastAsia="Times New Roman" w:hAnsi="Times New Roman" w:cs="Arial"/>
      <w:b/>
      <w:bCs/>
      <w:sz w:val="16"/>
      <w:szCs w:val="18"/>
      <w:u w:val="single"/>
    </w:rPr>
  </w:style>
  <w:style w:type="paragraph" w:styleId="a3">
    <w:name w:val="Body Text"/>
    <w:basedOn w:val="a"/>
    <w:link w:val="a4"/>
    <w:rsid w:val="007266DA"/>
    <w:pPr>
      <w:jc w:val="left"/>
    </w:pPr>
    <w:rPr>
      <w:b/>
      <w:bCs/>
    </w:rPr>
  </w:style>
  <w:style w:type="character" w:customStyle="1" w:styleId="a4">
    <w:name w:val="גוף טקסט תו"/>
    <w:basedOn w:val="a0"/>
    <w:link w:val="a3"/>
    <w:rsid w:val="007266DA"/>
    <w:rPr>
      <w:rFonts w:ascii="Times New Roman" w:eastAsia="Times New Roman" w:hAnsi="Times New Roman" w:cs="Arial"/>
      <w:b/>
      <w:bCs/>
      <w:sz w:val="16"/>
      <w:szCs w:val="18"/>
    </w:rPr>
  </w:style>
  <w:style w:type="paragraph" w:styleId="3">
    <w:name w:val="Body Text 3"/>
    <w:basedOn w:val="a"/>
    <w:link w:val="30"/>
    <w:rsid w:val="007266DA"/>
    <w:pPr>
      <w:widowControl/>
      <w:spacing w:line="360" w:lineRule="auto"/>
      <w:jc w:val="center"/>
    </w:pPr>
    <w:rPr>
      <w:rFonts w:cs="David"/>
      <w:b/>
      <w:bCs/>
      <w:sz w:val="20"/>
      <w:szCs w:val="28"/>
      <w:u w:val="single"/>
    </w:rPr>
  </w:style>
  <w:style w:type="character" w:customStyle="1" w:styleId="30">
    <w:name w:val="גוף טקסט 3 תו"/>
    <w:basedOn w:val="a0"/>
    <w:link w:val="3"/>
    <w:rsid w:val="007266DA"/>
    <w:rPr>
      <w:rFonts w:ascii="Times New Roman" w:eastAsia="Times New Roman" w:hAnsi="Times New Roman" w:cs="David"/>
      <w:b/>
      <w:bCs/>
      <w:sz w:val="20"/>
      <w:szCs w:val="28"/>
      <w:u w:val="single"/>
    </w:rPr>
  </w:style>
  <w:style w:type="paragraph" w:styleId="a5">
    <w:name w:val="footnote text"/>
    <w:basedOn w:val="a"/>
    <w:link w:val="a6"/>
    <w:semiHidden/>
    <w:rsid w:val="005837AA"/>
    <w:pPr>
      <w:widowControl/>
      <w:spacing w:line="240" w:lineRule="auto"/>
      <w:jc w:val="left"/>
    </w:pPr>
    <w:rPr>
      <w:rFonts w:cs="David"/>
      <w:noProof/>
      <w:sz w:val="20"/>
      <w:szCs w:val="20"/>
      <w:lang w:eastAsia="he-IL"/>
    </w:rPr>
  </w:style>
  <w:style w:type="character" w:customStyle="1" w:styleId="a6">
    <w:name w:val="טקסט הערת שוליים תו"/>
    <w:basedOn w:val="a0"/>
    <w:link w:val="a5"/>
    <w:semiHidden/>
    <w:rsid w:val="005837AA"/>
    <w:rPr>
      <w:rFonts w:ascii="Times New Roman" w:eastAsia="Times New Roman" w:hAnsi="Times New Roman" w:cs="David"/>
      <w:noProof/>
      <w:sz w:val="20"/>
      <w:szCs w:val="20"/>
      <w:lang w:eastAsia="he-IL"/>
    </w:rPr>
  </w:style>
  <w:style w:type="paragraph" w:styleId="a7">
    <w:name w:val="List Paragraph"/>
    <w:basedOn w:val="a"/>
    <w:uiPriority w:val="34"/>
    <w:qFormat/>
    <w:rsid w:val="00593957"/>
    <w:pPr>
      <w:ind w:left="720"/>
    </w:pPr>
  </w:style>
  <w:style w:type="character" w:customStyle="1" w:styleId="40">
    <w:name w:val="כותרת 4 תו"/>
    <w:basedOn w:val="a0"/>
    <w:link w:val="4"/>
    <w:uiPriority w:val="9"/>
    <w:semiHidden/>
    <w:rsid w:val="00E8329B"/>
    <w:rPr>
      <w:rFonts w:asciiTheme="majorHAnsi" w:eastAsiaTheme="majorEastAsia" w:hAnsiTheme="majorHAnsi" w:cstheme="majorBidi"/>
      <w:b/>
      <w:bCs/>
      <w:i/>
      <w:iCs/>
      <w:color w:val="4F81BD" w:themeColor="accent1"/>
      <w:sz w:val="16"/>
      <w:szCs w:val="18"/>
    </w:rPr>
  </w:style>
  <w:style w:type="character" w:customStyle="1" w:styleId="60">
    <w:name w:val="כותרת 6 תו"/>
    <w:basedOn w:val="a0"/>
    <w:link w:val="6"/>
    <w:uiPriority w:val="9"/>
    <w:semiHidden/>
    <w:rsid w:val="00E8329B"/>
    <w:rPr>
      <w:rFonts w:asciiTheme="majorHAnsi" w:eastAsiaTheme="majorEastAsia" w:hAnsiTheme="majorHAnsi" w:cstheme="majorBidi"/>
      <w:i/>
      <w:iCs/>
      <w:color w:val="243F60" w:themeColor="accent1" w:themeShade="7F"/>
      <w:sz w:val="16"/>
      <w:szCs w:val="18"/>
    </w:rPr>
  </w:style>
  <w:style w:type="paragraph" w:styleId="a8">
    <w:name w:val="Balloon Text"/>
    <w:basedOn w:val="a"/>
    <w:link w:val="a9"/>
    <w:uiPriority w:val="99"/>
    <w:semiHidden/>
    <w:unhideWhenUsed/>
    <w:rsid w:val="00203570"/>
    <w:pPr>
      <w:spacing w:line="240" w:lineRule="auto"/>
    </w:pPr>
    <w:rPr>
      <w:rFonts w:ascii="Tahoma" w:hAnsi="Tahoma" w:cs="Tahoma"/>
      <w:szCs w:val="16"/>
    </w:rPr>
  </w:style>
  <w:style w:type="character" w:customStyle="1" w:styleId="a9">
    <w:name w:val="טקסט בלונים תו"/>
    <w:basedOn w:val="a0"/>
    <w:link w:val="a8"/>
    <w:uiPriority w:val="99"/>
    <w:semiHidden/>
    <w:rsid w:val="002035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DA"/>
    <w:pPr>
      <w:widowControl w:val="0"/>
      <w:bidi/>
      <w:spacing w:after="0" w:line="240" w:lineRule="exact"/>
      <w:jc w:val="both"/>
    </w:pPr>
    <w:rPr>
      <w:rFonts w:ascii="Times New Roman" w:eastAsia="Times New Roman" w:hAnsi="Times New Roman" w:cs="Arial"/>
      <w:sz w:val="16"/>
      <w:szCs w:val="18"/>
    </w:rPr>
  </w:style>
  <w:style w:type="paragraph" w:styleId="2">
    <w:name w:val="heading 2"/>
    <w:basedOn w:val="a"/>
    <w:next w:val="a"/>
    <w:link w:val="20"/>
    <w:qFormat/>
    <w:rsid w:val="007266DA"/>
    <w:pPr>
      <w:keepNext/>
      <w:shd w:val="pct10" w:color="auto" w:fill="FFFFFF"/>
      <w:spacing w:before="240" w:after="240"/>
      <w:jc w:val="center"/>
      <w:outlineLvl w:val="1"/>
    </w:pPr>
    <w:rPr>
      <w:b/>
      <w:bCs/>
      <w:spacing w:val="20"/>
      <w:sz w:val="24"/>
    </w:rPr>
  </w:style>
  <w:style w:type="paragraph" w:styleId="4">
    <w:name w:val="heading 4"/>
    <w:basedOn w:val="a"/>
    <w:next w:val="a"/>
    <w:link w:val="40"/>
    <w:uiPriority w:val="9"/>
    <w:semiHidden/>
    <w:unhideWhenUsed/>
    <w:qFormat/>
    <w:rsid w:val="00E8329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266DA"/>
    <w:pPr>
      <w:keepNext/>
      <w:spacing w:before="120"/>
      <w:outlineLvl w:val="4"/>
    </w:pPr>
    <w:rPr>
      <w:u w:val="single"/>
    </w:rPr>
  </w:style>
  <w:style w:type="paragraph" w:styleId="6">
    <w:name w:val="heading 6"/>
    <w:basedOn w:val="a"/>
    <w:next w:val="a"/>
    <w:link w:val="60"/>
    <w:uiPriority w:val="9"/>
    <w:semiHidden/>
    <w:unhideWhenUsed/>
    <w:qFormat/>
    <w:rsid w:val="00E8329B"/>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266DA"/>
    <w:pPr>
      <w:keepNext/>
      <w:outlineLvl w:val="7"/>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7266DA"/>
    <w:rPr>
      <w:rFonts w:ascii="Times New Roman" w:eastAsia="Times New Roman" w:hAnsi="Times New Roman" w:cs="Arial"/>
      <w:b/>
      <w:bCs/>
      <w:spacing w:val="20"/>
      <w:sz w:val="24"/>
      <w:szCs w:val="18"/>
      <w:shd w:val="pct10" w:color="auto" w:fill="FFFFFF"/>
    </w:rPr>
  </w:style>
  <w:style w:type="character" w:customStyle="1" w:styleId="50">
    <w:name w:val="כותרת 5 תו"/>
    <w:basedOn w:val="a0"/>
    <w:link w:val="5"/>
    <w:rsid w:val="007266DA"/>
    <w:rPr>
      <w:rFonts w:ascii="Times New Roman" w:eastAsia="Times New Roman" w:hAnsi="Times New Roman" w:cs="Arial"/>
      <w:sz w:val="16"/>
      <w:szCs w:val="18"/>
      <w:u w:val="single"/>
    </w:rPr>
  </w:style>
  <w:style w:type="character" w:customStyle="1" w:styleId="80">
    <w:name w:val="כותרת 8 תו"/>
    <w:basedOn w:val="a0"/>
    <w:link w:val="8"/>
    <w:rsid w:val="007266DA"/>
    <w:rPr>
      <w:rFonts w:ascii="Times New Roman" w:eastAsia="Times New Roman" w:hAnsi="Times New Roman" w:cs="Arial"/>
      <w:b/>
      <w:bCs/>
      <w:sz w:val="16"/>
      <w:szCs w:val="18"/>
      <w:u w:val="single"/>
    </w:rPr>
  </w:style>
  <w:style w:type="paragraph" w:styleId="a3">
    <w:name w:val="Body Text"/>
    <w:basedOn w:val="a"/>
    <w:link w:val="a4"/>
    <w:rsid w:val="007266DA"/>
    <w:pPr>
      <w:jc w:val="left"/>
    </w:pPr>
    <w:rPr>
      <w:b/>
      <w:bCs/>
    </w:rPr>
  </w:style>
  <w:style w:type="character" w:customStyle="1" w:styleId="a4">
    <w:name w:val="גוף טקסט תו"/>
    <w:basedOn w:val="a0"/>
    <w:link w:val="a3"/>
    <w:rsid w:val="007266DA"/>
    <w:rPr>
      <w:rFonts w:ascii="Times New Roman" w:eastAsia="Times New Roman" w:hAnsi="Times New Roman" w:cs="Arial"/>
      <w:b/>
      <w:bCs/>
      <w:sz w:val="16"/>
      <w:szCs w:val="18"/>
    </w:rPr>
  </w:style>
  <w:style w:type="paragraph" w:styleId="3">
    <w:name w:val="Body Text 3"/>
    <w:basedOn w:val="a"/>
    <w:link w:val="30"/>
    <w:rsid w:val="007266DA"/>
    <w:pPr>
      <w:widowControl/>
      <w:spacing w:line="360" w:lineRule="auto"/>
      <w:jc w:val="center"/>
    </w:pPr>
    <w:rPr>
      <w:rFonts w:cs="David"/>
      <w:b/>
      <w:bCs/>
      <w:sz w:val="20"/>
      <w:szCs w:val="28"/>
      <w:u w:val="single"/>
    </w:rPr>
  </w:style>
  <w:style w:type="character" w:customStyle="1" w:styleId="30">
    <w:name w:val="גוף טקסט 3 תו"/>
    <w:basedOn w:val="a0"/>
    <w:link w:val="3"/>
    <w:rsid w:val="007266DA"/>
    <w:rPr>
      <w:rFonts w:ascii="Times New Roman" w:eastAsia="Times New Roman" w:hAnsi="Times New Roman" w:cs="David"/>
      <w:b/>
      <w:bCs/>
      <w:sz w:val="20"/>
      <w:szCs w:val="28"/>
      <w:u w:val="single"/>
    </w:rPr>
  </w:style>
  <w:style w:type="paragraph" w:styleId="a5">
    <w:name w:val="footnote text"/>
    <w:basedOn w:val="a"/>
    <w:link w:val="a6"/>
    <w:semiHidden/>
    <w:rsid w:val="005837AA"/>
    <w:pPr>
      <w:widowControl/>
      <w:spacing w:line="240" w:lineRule="auto"/>
      <w:jc w:val="left"/>
    </w:pPr>
    <w:rPr>
      <w:rFonts w:cs="David"/>
      <w:noProof/>
      <w:sz w:val="20"/>
      <w:szCs w:val="20"/>
      <w:lang w:eastAsia="he-IL"/>
    </w:rPr>
  </w:style>
  <w:style w:type="character" w:customStyle="1" w:styleId="a6">
    <w:name w:val="טקסט הערת שוליים תו"/>
    <w:basedOn w:val="a0"/>
    <w:link w:val="a5"/>
    <w:semiHidden/>
    <w:rsid w:val="005837AA"/>
    <w:rPr>
      <w:rFonts w:ascii="Times New Roman" w:eastAsia="Times New Roman" w:hAnsi="Times New Roman" w:cs="David"/>
      <w:noProof/>
      <w:sz w:val="20"/>
      <w:szCs w:val="20"/>
      <w:lang w:eastAsia="he-IL"/>
    </w:rPr>
  </w:style>
  <w:style w:type="paragraph" w:styleId="a7">
    <w:name w:val="List Paragraph"/>
    <w:basedOn w:val="a"/>
    <w:uiPriority w:val="34"/>
    <w:qFormat/>
    <w:rsid w:val="00593957"/>
    <w:pPr>
      <w:ind w:left="720"/>
    </w:pPr>
  </w:style>
  <w:style w:type="character" w:customStyle="1" w:styleId="40">
    <w:name w:val="כותרת 4 תו"/>
    <w:basedOn w:val="a0"/>
    <w:link w:val="4"/>
    <w:uiPriority w:val="9"/>
    <w:semiHidden/>
    <w:rsid w:val="00E8329B"/>
    <w:rPr>
      <w:rFonts w:asciiTheme="majorHAnsi" w:eastAsiaTheme="majorEastAsia" w:hAnsiTheme="majorHAnsi" w:cstheme="majorBidi"/>
      <w:b/>
      <w:bCs/>
      <w:i/>
      <w:iCs/>
      <w:color w:val="4F81BD" w:themeColor="accent1"/>
      <w:sz w:val="16"/>
      <w:szCs w:val="18"/>
    </w:rPr>
  </w:style>
  <w:style w:type="character" w:customStyle="1" w:styleId="60">
    <w:name w:val="כותרת 6 תו"/>
    <w:basedOn w:val="a0"/>
    <w:link w:val="6"/>
    <w:uiPriority w:val="9"/>
    <w:semiHidden/>
    <w:rsid w:val="00E8329B"/>
    <w:rPr>
      <w:rFonts w:asciiTheme="majorHAnsi" w:eastAsiaTheme="majorEastAsia" w:hAnsiTheme="majorHAnsi" w:cstheme="majorBidi"/>
      <w:i/>
      <w:iCs/>
      <w:color w:val="243F60" w:themeColor="accent1" w:themeShade="7F"/>
      <w:sz w:val="16"/>
      <w:szCs w:val="18"/>
    </w:rPr>
  </w:style>
  <w:style w:type="paragraph" w:styleId="a8">
    <w:name w:val="Balloon Text"/>
    <w:basedOn w:val="a"/>
    <w:link w:val="a9"/>
    <w:uiPriority w:val="99"/>
    <w:semiHidden/>
    <w:unhideWhenUsed/>
    <w:rsid w:val="00203570"/>
    <w:pPr>
      <w:spacing w:line="240" w:lineRule="auto"/>
    </w:pPr>
    <w:rPr>
      <w:rFonts w:ascii="Tahoma" w:hAnsi="Tahoma" w:cs="Tahoma"/>
      <w:szCs w:val="16"/>
    </w:rPr>
  </w:style>
  <w:style w:type="character" w:customStyle="1" w:styleId="a9">
    <w:name w:val="טקסט בלונים תו"/>
    <w:basedOn w:val="a0"/>
    <w:link w:val="a8"/>
    <w:uiPriority w:val="99"/>
    <w:semiHidden/>
    <w:rsid w:val="002035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6640</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 yosef</dc:creator>
  <cp:lastModifiedBy>oryan</cp:lastModifiedBy>
  <cp:revision>5</cp:revision>
  <cp:lastPrinted>2014-07-14T09:43:00Z</cp:lastPrinted>
  <dcterms:created xsi:type="dcterms:W3CDTF">2014-12-17T07:15:00Z</dcterms:created>
  <dcterms:modified xsi:type="dcterms:W3CDTF">2015-06-09T10:06:00Z</dcterms:modified>
</cp:coreProperties>
</file>